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МІНІСТЕРСТВО ОСВІТИ І НАУКИ УКРАЇНИ</w:t>
      </w:r>
    </w:p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Національний технічний університет України</w:t>
      </w:r>
    </w:p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«Київський політехнічний інститут»</w:t>
      </w:r>
    </w:p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Приладобудівний факультет</w:t>
      </w: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РЕФЕРАТ</w:t>
      </w:r>
    </w:p>
    <w:p w:rsidR="006934AE" w:rsidRPr="00961732" w:rsidRDefault="006934AE" w:rsidP="00C10A08">
      <w:pPr>
        <w:jc w:val="center"/>
        <w:rPr>
          <w:lang w:val="ru-RU"/>
        </w:rPr>
      </w:pPr>
      <w:r w:rsidRPr="00961732">
        <w:rPr>
          <w:lang w:val="ru-RU"/>
        </w:rPr>
        <w:t>на тему: «Технологія виготовлення заготівок оптичних деталей»</w:t>
      </w: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C10A08">
      <w:pPr>
        <w:jc w:val="right"/>
        <w:rPr>
          <w:lang w:val="ru-RU"/>
        </w:rPr>
      </w:pPr>
    </w:p>
    <w:p w:rsidR="006934AE" w:rsidRPr="00961732" w:rsidRDefault="00C10A08" w:rsidP="00C10A08">
      <w:pPr>
        <w:jc w:val="right"/>
        <w:rPr>
          <w:lang w:val="ru-RU"/>
        </w:rPr>
      </w:pPr>
      <w:r w:rsidRPr="00961732">
        <w:rPr>
          <w:lang w:val="ru-RU"/>
        </w:rPr>
        <w:t>Виконав</w:t>
      </w:r>
      <w:r w:rsidR="006934AE" w:rsidRPr="00961732">
        <w:rPr>
          <w:lang w:val="ru-RU"/>
        </w:rPr>
        <w:t>:</w:t>
      </w:r>
    </w:p>
    <w:p w:rsidR="006934AE" w:rsidRPr="00961732" w:rsidRDefault="00C10A08" w:rsidP="00C10A08">
      <w:pPr>
        <w:jc w:val="right"/>
        <w:rPr>
          <w:lang w:val="ru-RU"/>
        </w:rPr>
      </w:pPr>
      <w:r w:rsidRPr="00961732">
        <w:rPr>
          <w:lang w:val="ru-RU"/>
        </w:rPr>
        <w:t>С</w:t>
      </w:r>
      <w:r w:rsidR="006934AE" w:rsidRPr="00961732">
        <w:rPr>
          <w:lang w:val="ru-RU"/>
        </w:rPr>
        <w:t>тудент групи ПО-71</w:t>
      </w:r>
    </w:p>
    <w:p w:rsidR="006934AE" w:rsidRPr="00C10A08" w:rsidRDefault="00C10A08" w:rsidP="00C10A08">
      <w:pPr>
        <w:jc w:val="right"/>
        <w:rPr>
          <w:lang w:val="uk-UA"/>
        </w:rPr>
      </w:pPr>
      <w:r>
        <w:rPr>
          <w:lang w:val="uk-UA"/>
        </w:rPr>
        <w:t>Полякова Юлія</w:t>
      </w:r>
    </w:p>
    <w:p w:rsidR="006934AE" w:rsidRPr="00961732" w:rsidRDefault="006934AE" w:rsidP="00C10A08">
      <w:pPr>
        <w:jc w:val="right"/>
        <w:rPr>
          <w:lang w:val="ru-RU"/>
        </w:rPr>
      </w:pPr>
      <w:r w:rsidRPr="00961732">
        <w:rPr>
          <w:lang w:val="ru-RU"/>
        </w:rPr>
        <w:t>Перевірив:</w:t>
      </w:r>
    </w:p>
    <w:p w:rsidR="006934AE" w:rsidRPr="00961732" w:rsidRDefault="006934AE" w:rsidP="00C10A08">
      <w:pPr>
        <w:jc w:val="right"/>
        <w:rPr>
          <w:lang w:val="ru-RU"/>
        </w:rPr>
      </w:pPr>
      <w:r w:rsidRPr="00961732">
        <w:rPr>
          <w:lang w:val="ru-RU"/>
        </w:rPr>
        <w:t>Тимчик Г.С.</w:t>
      </w:r>
    </w:p>
    <w:p w:rsidR="006934AE" w:rsidRPr="00961732" w:rsidRDefault="006934AE" w:rsidP="006934AE">
      <w:pPr>
        <w:rPr>
          <w:lang w:val="ru-RU"/>
        </w:rPr>
      </w:pPr>
    </w:p>
    <w:p w:rsidR="006934AE" w:rsidRPr="00961732" w:rsidRDefault="006934AE" w:rsidP="009B2E41">
      <w:pPr>
        <w:ind w:left="0" w:firstLine="0"/>
        <w:rPr>
          <w:lang w:val="ru-RU"/>
        </w:rPr>
      </w:pPr>
    </w:p>
    <w:p w:rsidR="006934AE" w:rsidRPr="00961732" w:rsidRDefault="006934AE" w:rsidP="006934AE">
      <w:pPr>
        <w:rPr>
          <w:lang w:val="ru-RU"/>
        </w:rPr>
      </w:pPr>
    </w:p>
    <w:bookmarkStart w:id="0" w:name="_Toc37754762" w:displacedByCustomXml="next"/>
    <w:sdt>
      <w:sdtPr>
        <w:id w:val="-179661861"/>
        <w:docPartObj>
          <w:docPartGallery w:val="Table of Contents"/>
          <w:docPartUnique/>
        </w:docPartObj>
      </w:sdtPr>
      <w:sdtContent>
        <w:p w:rsidR="000C6437" w:rsidRPr="00961732" w:rsidRDefault="00310956" w:rsidP="007D2C90">
          <w:pPr>
            <w:jc w:val="center"/>
            <w:rPr>
              <w:noProof/>
              <w:lang w:val="ru-RU"/>
            </w:rPr>
          </w:pPr>
          <w:r w:rsidRPr="00961732">
            <w:rPr>
              <w:i/>
              <w:sz w:val="32"/>
              <w:lang w:val="ru-RU"/>
            </w:rPr>
            <w:t>Зміст</w:t>
          </w:r>
          <w:bookmarkEnd w:id="0"/>
          <w:r w:rsidR="005C633A" w:rsidRPr="006934AE">
            <w:fldChar w:fldCharType="begin"/>
          </w:r>
          <w:r w:rsidR="006934AE" w:rsidRPr="00961732">
            <w:rPr>
              <w:lang w:val="ru-RU"/>
            </w:rPr>
            <w:instrText xml:space="preserve"> </w:instrText>
          </w:r>
          <w:r w:rsidR="006934AE" w:rsidRPr="007D2C90">
            <w:instrText>TOC</w:instrText>
          </w:r>
          <w:r w:rsidR="006934AE" w:rsidRPr="00961732">
            <w:rPr>
              <w:lang w:val="ru-RU"/>
            </w:rPr>
            <w:instrText xml:space="preserve"> \</w:instrText>
          </w:r>
          <w:r w:rsidR="006934AE" w:rsidRPr="007D2C90">
            <w:instrText>o</w:instrText>
          </w:r>
          <w:r w:rsidR="006934AE" w:rsidRPr="00961732">
            <w:rPr>
              <w:lang w:val="ru-RU"/>
            </w:rPr>
            <w:instrText xml:space="preserve"> "1-3" \</w:instrText>
          </w:r>
          <w:r w:rsidR="006934AE" w:rsidRPr="007D2C90">
            <w:instrText>h</w:instrText>
          </w:r>
          <w:r w:rsidR="006934AE" w:rsidRPr="00961732">
            <w:rPr>
              <w:lang w:val="ru-RU"/>
            </w:rPr>
            <w:instrText xml:space="preserve"> \</w:instrText>
          </w:r>
          <w:r w:rsidR="006934AE" w:rsidRPr="007D2C90">
            <w:instrText>z</w:instrText>
          </w:r>
          <w:r w:rsidR="006934AE" w:rsidRPr="00961732">
            <w:rPr>
              <w:lang w:val="ru-RU"/>
            </w:rPr>
            <w:instrText xml:space="preserve"> \</w:instrText>
          </w:r>
          <w:r w:rsidR="006934AE" w:rsidRPr="007D2C90">
            <w:instrText>u</w:instrText>
          </w:r>
          <w:r w:rsidR="006934AE" w:rsidRPr="00961732">
            <w:rPr>
              <w:lang w:val="ru-RU"/>
            </w:rPr>
            <w:instrText xml:space="preserve"> </w:instrText>
          </w:r>
          <w:r w:rsidR="005C633A" w:rsidRPr="006934AE">
            <w:fldChar w:fldCharType="separate"/>
          </w:r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4" w:history="1">
            <w:r w:rsidR="000C6437" w:rsidRPr="000E0DE4">
              <w:rPr>
                <w:rStyle w:val="a9"/>
                <w:b/>
                <w:noProof/>
                <w:lang w:val="uk-UA"/>
              </w:rPr>
              <w:t>Вступ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5" w:history="1">
            <w:r w:rsidR="000C6437" w:rsidRPr="000E0DE4">
              <w:rPr>
                <w:rStyle w:val="a9"/>
                <w:noProof/>
                <w:lang w:val="ru-RU" w:eastAsia="ru-RU"/>
              </w:rPr>
              <w:t>Заготовки зі скла оптичного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6" w:history="1">
            <w:r w:rsidR="000C6437" w:rsidRPr="000E0DE4">
              <w:rPr>
                <w:rStyle w:val="a9"/>
                <w:noProof/>
                <w:lang w:val="uk-UA" w:eastAsia="ru-RU"/>
              </w:rPr>
              <w:t>Холодна обробка скла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7" w:history="1">
            <w:r w:rsidR="000C6437" w:rsidRPr="000E0DE4">
              <w:rPr>
                <w:rStyle w:val="a9"/>
                <w:noProof/>
                <w:lang w:val="uk-UA" w:eastAsia="ru-RU"/>
              </w:rPr>
              <w:t>Розколювання скломси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8" w:history="1">
            <w:r w:rsidR="000C6437" w:rsidRPr="000E0DE4">
              <w:rPr>
                <w:rStyle w:val="a9"/>
                <w:noProof/>
                <w:lang w:val="uk-UA" w:eastAsia="ru-RU"/>
              </w:rPr>
              <w:t>Розпилювання скломаси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2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19" w:history="1">
            <w:r w:rsidR="000C6437" w:rsidRPr="000E0DE4">
              <w:rPr>
                <w:rStyle w:val="a9"/>
                <w:noProof/>
                <w:lang w:val="uk-UA" w:eastAsia="ru-RU"/>
              </w:rPr>
              <w:t>Гаряче формування заготівок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0" w:history="1">
            <w:r w:rsidR="000C6437" w:rsidRPr="000E0DE4">
              <w:rPr>
                <w:rStyle w:val="a9"/>
                <w:noProof/>
                <w:lang w:val="uk-UA" w:eastAsia="ru-RU"/>
              </w:rPr>
              <w:t>Молірування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1" w:history="1">
            <w:r w:rsidR="000C6437" w:rsidRPr="000E0DE4">
              <w:rPr>
                <w:rStyle w:val="a9"/>
                <w:noProof/>
                <w:lang w:val="uk-UA" w:eastAsia="ru-RU"/>
              </w:rPr>
              <w:t>Пресування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3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2" w:history="1">
            <w:r w:rsidR="000C6437" w:rsidRPr="000E0DE4">
              <w:rPr>
                <w:rStyle w:val="a9"/>
                <w:noProof/>
                <w:lang w:val="uk-UA"/>
              </w:rPr>
              <w:t>Пресо-видування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3" w:history="1">
            <w:r w:rsidR="000C6437" w:rsidRPr="000E0DE4">
              <w:rPr>
                <w:rStyle w:val="a9"/>
                <w:noProof/>
                <w:lang w:val="uk-UA"/>
              </w:rPr>
              <w:t>Тонке відпалення скла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4" w:history="1">
            <w:r w:rsidR="000C6437" w:rsidRPr="000E0DE4">
              <w:rPr>
                <w:rStyle w:val="a9"/>
                <w:noProof/>
                <w:lang w:val="uk-UA"/>
              </w:rPr>
              <w:t>Вибір і розрахунок заготовок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5" w:history="1">
            <w:r w:rsidR="000C6437" w:rsidRPr="000E0DE4">
              <w:rPr>
                <w:rStyle w:val="a9"/>
                <w:noProof/>
                <w:lang w:val="uk-UA"/>
              </w:rPr>
              <w:t>Креслення заготовки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6" w:history="1">
            <w:r w:rsidR="000C6437" w:rsidRPr="000E0DE4">
              <w:rPr>
                <w:rStyle w:val="a9"/>
                <w:b/>
                <w:noProof/>
                <w:lang w:val="uk-UA"/>
              </w:rPr>
              <w:t>Висновок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C6437" w:rsidRDefault="005C633A">
          <w:pPr>
            <w:pStyle w:val="11"/>
            <w:tabs>
              <w:tab w:val="right" w:leader="dot" w:pos="9912"/>
            </w:tabs>
            <w:rPr>
              <w:rFonts w:asciiTheme="minorHAnsi" w:eastAsiaTheme="minorEastAsia" w:hAnsiTheme="minorHAnsi"/>
              <w:noProof/>
              <w:sz w:val="22"/>
              <w:lang w:val="ru-RU" w:eastAsia="ru-RU"/>
            </w:rPr>
          </w:pPr>
          <w:hyperlink w:anchor="_Toc37779427" w:history="1">
            <w:r w:rsidR="000C6437" w:rsidRPr="000E0DE4">
              <w:rPr>
                <w:rStyle w:val="a9"/>
                <w:noProof/>
                <w:lang w:val="uk-UA"/>
              </w:rPr>
              <w:t>Список літератури:</w:t>
            </w:r>
            <w:r w:rsidR="000C64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C6437">
              <w:rPr>
                <w:noProof/>
                <w:webHidden/>
              </w:rPr>
              <w:instrText xml:space="preserve"> PAGEREF _Toc37779427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C6437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934AE" w:rsidRPr="006934AE" w:rsidRDefault="005C633A" w:rsidP="007D2C90">
          <w:pPr>
            <w:jc w:val="center"/>
          </w:pPr>
          <w:r w:rsidRPr="006934AE">
            <w:fldChar w:fldCharType="end"/>
          </w:r>
        </w:p>
      </w:sdtContent>
    </w:sdt>
    <w:p w:rsidR="006E4F5C" w:rsidRPr="000C6437" w:rsidRDefault="00C10A08" w:rsidP="007D2C90">
      <w:pPr>
        <w:pStyle w:val="1"/>
        <w:rPr>
          <w:b/>
          <w:lang w:val="uk-UA"/>
        </w:rPr>
      </w:pPr>
      <w:bookmarkStart w:id="1" w:name="_Toc37779414"/>
      <w:r w:rsidRPr="000C6437">
        <w:rPr>
          <w:b/>
          <w:lang w:val="uk-UA"/>
        </w:rPr>
        <w:t>Вступ</w:t>
      </w:r>
      <w:bookmarkEnd w:id="1"/>
    </w:p>
    <w:p w:rsidR="004F2401" w:rsidRDefault="004F2401" w:rsidP="0075759F">
      <w:pPr>
        <w:ind w:left="284" w:right="283" w:firstLine="567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4870462</wp:posOffset>
            </wp:positionV>
            <wp:extent cx="2886075" cy="1704975"/>
            <wp:effectExtent l="0" t="0" r="9525" b="9525"/>
            <wp:wrapThrough wrapText="bothSides">
              <wp:wrapPolygon edited="0">
                <wp:start x="0" y="0"/>
                <wp:lineTo x="0" y="21479"/>
                <wp:lineTo x="21529" y="21479"/>
                <wp:lineTo x="21529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A78" w:rsidRPr="002E0A78">
        <w:rPr>
          <w:lang w:val="uk-UA"/>
        </w:rPr>
        <w:t>Деталі з оптичних матеріалів повинні зберігати форму та прецизійну точність оброблених поверхонь під час довготривалої експлуатації, бути стійкими до дії механічних зусиль та кліматичних факторів, мати високу оптичну однорідність та п</w:t>
      </w:r>
      <w:r w:rsidR="00B55FE8">
        <w:rPr>
          <w:lang w:val="uk-UA"/>
        </w:rPr>
        <w:t xml:space="preserve">розорість для променів світла. </w:t>
      </w:r>
      <w:r w:rsidR="006672CF">
        <w:rPr>
          <w:lang w:val="uk-UA"/>
        </w:rPr>
        <w:t>Для отримання якісної деталі необхідно виготовити з</w:t>
      </w:r>
      <w:r w:rsidR="00B55FE8">
        <w:rPr>
          <w:lang w:val="uk-UA"/>
        </w:rPr>
        <w:t>аготовку</w:t>
      </w:r>
      <w:r w:rsidR="006672CF">
        <w:rPr>
          <w:lang w:val="uk-UA"/>
        </w:rPr>
        <w:t xml:space="preserve"> з</w:t>
      </w:r>
      <w:r w:rsidR="006672CF" w:rsidRPr="006672CF">
        <w:rPr>
          <w:lang w:val="uk-UA"/>
        </w:rPr>
        <w:t xml:space="preserve"> оптичного скла від</w:t>
      </w:r>
      <w:r w:rsidR="006672CF">
        <w:rPr>
          <w:lang w:val="uk-UA"/>
        </w:rPr>
        <w:t>повідно до вимог стандартів та технічної документації.</w:t>
      </w:r>
      <w:r w:rsidR="00B55FE8">
        <w:rPr>
          <w:lang w:val="uk-UA"/>
        </w:rPr>
        <w:br/>
        <w:t>Заготовка дета</w:t>
      </w:r>
      <w:r w:rsidR="00B55FE8" w:rsidRPr="00B55FE8">
        <w:rPr>
          <w:lang w:val="uk-UA"/>
        </w:rPr>
        <w:t>лі — предмет виробництва, з якого під час подальшої обробки (шляхом зміни форми, розмірів, властивостей поверхні та (чи) матеріалу) виготовляють деталь</w:t>
      </w:r>
      <w:r w:rsidR="00B55FE8">
        <w:rPr>
          <w:lang w:val="uk-UA"/>
        </w:rPr>
        <w:t xml:space="preserve">. </w:t>
      </w:r>
      <w:r w:rsidR="00B55FE8" w:rsidRPr="00B55FE8">
        <w:rPr>
          <w:lang w:val="uk-UA"/>
        </w:rPr>
        <w:lastRenderedPageBreak/>
        <w:t xml:space="preserve">Виготовлення деталей завжди починається з виготовлення заготовок. </w:t>
      </w:r>
      <w:r w:rsidR="00B55FE8">
        <w:rPr>
          <w:lang w:val="uk-UA"/>
        </w:rPr>
        <w:br/>
      </w:r>
      <w:r w:rsidR="00B55FE8" w:rsidRPr="00B55FE8">
        <w:rPr>
          <w:lang w:val="uk-UA"/>
        </w:rPr>
        <w:t>Виготовлення заготовок — один з основних етапів машинобудівного виробництва, який безпосередньо впливає на витрати матеріалів, якість виробів, трудомісткість їхнього виготовлення та собівартість.</w:t>
      </w:r>
      <w:r w:rsidR="00B55FE8">
        <w:rPr>
          <w:lang w:val="uk-UA"/>
        </w:rPr>
        <w:br/>
        <w:t>Заготовка під оптичну деталь вважається</w:t>
      </w:r>
      <w:r w:rsidR="00BA78A2">
        <w:rPr>
          <w:lang w:val="uk-UA"/>
        </w:rPr>
        <w:t xml:space="preserve"> деталь нормована в межах розмірів 8-150 мм, до 3кг масою. Заготовки більше 150 мм постачаються партіями пресовок зі скла однієї марки, форма яких може бути різною(форма лінз, призм, круглих або прямокутних пластин а також плит відповідного розмір (рис.1</w:t>
      </w:r>
      <w:r w:rsidR="00CE33A8">
        <w:rPr>
          <w:lang w:val="uk-UA"/>
        </w:rPr>
        <w:t>, рис.2</w:t>
      </w:r>
      <w:r w:rsidR="00BA78A2">
        <w:rPr>
          <w:lang w:val="uk-UA"/>
        </w:rPr>
        <w:t>)).</w:t>
      </w:r>
    </w:p>
    <w:p w:rsidR="004F2401" w:rsidRDefault="004F2401" w:rsidP="0075759F">
      <w:pPr>
        <w:ind w:left="284" w:right="283" w:firstLine="567"/>
        <w:rPr>
          <w:lang w:val="uk-UA"/>
        </w:rPr>
      </w:pPr>
      <w:r>
        <w:rPr>
          <w:lang w:val="uk-UA"/>
        </w:rPr>
        <w:t>Рис.1 З</w:t>
      </w:r>
      <w:r w:rsidRPr="004F2401">
        <w:rPr>
          <w:lang w:val="uk-UA"/>
        </w:rPr>
        <w:t xml:space="preserve">аготовки </w:t>
      </w:r>
      <w:r>
        <w:rPr>
          <w:lang w:val="uk-UA"/>
        </w:rPr>
        <w:t xml:space="preserve">оптичних деталей: </w:t>
      </w:r>
      <w:r w:rsidRPr="004F2401">
        <w:rPr>
          <w:lang w:val="uk-UA"/>
        </w:rPr>
        <w:t xml:space="preserve">а – </w:t>
      </w:r>
      <w:r>
        <w:rPr>
          <w:lang w:val="uk-UA"/>
        </w:rPr>
        <w:t>прямокутна пластина</w:t>
      </w:r>
      <w:r w:rsidRPr="004F2401">
        <w:rPr>
          <w:lang w:val="uk-UA"/>
        </w:rPr>
        <w:t xml:space="preserve">; б – </w:t>
      </w:r>
      <w:r>
        <w:rPr>
          <w:lang w:val="uk-UA"/>
        </w:rPr>
        <w:t>плитка для круглих деталей</w:t>
      </w:r>
      <w:r w:rsidRPr="004F2401">
        <w:rPr>
          <w:lang w:val="uk-UA"/>
        </w:rPr>
        <w:t xml:space="preserve">; в – плитка </w:t>
      </w:r>
      <w:r>
        <w:rPr>
          <w:lang w:val="uk-UA"/>
        </w:rPr>
        <w:t>з розмірами</w:t>
      </w:r>
      <w:r w:rsidRPr="004F2401">
        <w:rPr>
          <w:lang w:val="uk-UA"/>
        </w:rPr>
        <w:t>,</w:t>
      </w:r>
      <w:r w:rsidRPr="00961732">
        <w:rPr>
          <w:lang w:val="ru-RU"/>
        </w:rPr>
        <w:t xml:space="preserve"> </w:t>
      </w:r>
      <w:r w:rsidRPr="004F2401">
        <w:rPr>
          <w:lang w:val="uk-UA"/>
        </w:rPr>
        <w:t>кратними розмірами одиничної заготовки</w:t>
      </w:r>
      <w:r>
        <w:rPr>
          <w:lang w:val="uk-UA"/>
        </w:rPr>
        <w:t>; г – штабик с кругли</w:t>
      </w:r>
      <w:r w:rsidRPr="004F2401">
        <w:rPr>
          <w:lang w:val="uk-UA"/>
        </w:rPr>
        <w:t>м</w:t>
      </w:r>
      <w:r>
        <w:rPr>
          <w:lang w:val="uk-UA"/>
        </w:rPr>
        <w:t xml:space="preserve"> </w:t>
      </w:r>
      <w:r w:rsidRPr="004F2401">
        <w:rPr>
          <w:lang w:val="uk-UA"/>
        </w:rPr>
        <w:t xml:space="preserve">перетином; д – </w:t>
      </w:r>
      <w:r>
        <w:rPr>
          <w:lang w:val="uk-UA"/>
        </w:rPr>
        <w:t>пресовка лінзи та призми;</w:t>
      </w:r>
    </w:p>
    <w:p w:rsidR="0075759F" w:rsidRDefault="0075759F" w:rsidP="0075759F">
      <w:pPr>
        <w:ind w:left="284" w:right="283" w:firstLine="567"/>
        <w:rPr>
          <w:lang w:val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183323</wp:posOffset>
            </wp:positionH>
            <wp:positionV relativeFrom="paragraph">
              <wp:posOffset>255270</wp:posOffset>
            </wp:positionV>
            <wp:extent cx="2543175" cy="542925"/>
            <wp:effectExtent l="0" t="0" r="9525" b="9525"/>
            <wp:wrapThrough wrapText="bothSides">
              <wp:wrapPolygon edited="0">
                <wp:start x="0" y="0"/>
                <wp:lineTo x="0" y="21221"/>
                <wp:lineTo x="21519" y="21221"/>
                <wp:lineTo x="2151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F5C" w:rsidRDefault="004F2401" w:rsidP="0075759F">
      <w:pPr>
        <w:ind w:left="284" w:right="283" w:firstLine="567"/>
        <w:rPr>
          <w:lang w:val="uk-UA"/>
        </w:rPr>
      </w:pPr>
      <w:r>
        <w:rPr>
          <w:lang w:val="uk-UA"/>
        </w:rPr>
        <w:t>Рис.2</w:t>
      </w:r>
      <w:r w:rsidR="00BA78A2">
        <w:rPr>
          <w:lang w:val="uk-UA"/>
        </w:rPr>
        <w:t xml:space="preserve"> Розміри пластин оптичних заготовок, мм.</w:t>
      </w:r>
      <w:r w:rsidRPr="004F2401">
        <w:rPr>
          <w:noProof/>
          <w:lang w:val="ru-RU" w:eastAsia="ru-RU"/>
        </w:rPr>
        <w:t xml:space="preserve"> </w:t>
      </w:r>
    </w:p>
    <w:p w:rsidR="004F2401" w:rsidRDefault="004F2401" w:rsidP="00E47866">
      <w:pPr>
        <w:ind w:left="284" w:firstLine="567"/>
        <w:rPr>
          <w:lang w:val="uk-UA"/>
        </w:rPr>
      </w:pPr>
    </w:p>
    <w:p w:rsidR="00E47866" w:rsidRDefault="002A0915" w:rsidP="007D2C90">
      <w:pPr>
        <w:pStyle w:val="1"/>
        <w:jc w:val="center"/>
        <w:rPr>
          <w:noProof/>
          <w:lang w:val="ru-RU" w:eastAsia="ru-RU"/>
        </w:rPr>
      </w:pPr>
      <w:bookmarkStart w:id="2" w:name="_Toc37779415"/>
      <w:r>
        <w:rPr>
          <w:noProof/>
          <w:lang w:val="ru-RU" w:eastAsia="ru-RU"/>
        </w:rPr>
        <w:t>Заготовки зі скла оптичного</w:t>
      </w:r>
      <w:bookmarkEnd w:id="2"/>
    </w:p>
    <w:p w:rsidR="002A0915" w:rsidRDefault="002A0915" w:rsidP="0075759F">
      <w:pPr>
        <w:tabs>
          <w:tab w:val="left" w:pos="9639"/>
        </w:tabs>
        <w:ind w:left="284" w:right="283" w:firstLine="567"/>
        <w:rPr>
          <w:lang w:val="uk-UA" w:eastAsia="ru-RU"/>
        </w:rPr>
      </w:pPr>
      <w:r>
        <w:rPr>
          <w:lang w:val="uk-UA" w:eastAsia="ru-RU"/>
        </w:rPr>
        <w:t>Заготовки з оптичного скла поділяють за розмірами і в залежності від розмірів, маси, форми, виду та типу майбутньої деталі заготовки формуються по різному. За</w:t>
      </w:r>
      <w:r w:rsidR="00A03FDD">
        <w:rPr>
          <w:lang w:val="uk-UA" w:eastAsia="ru-RU"/>
        </w:rPr>
        <w:t>готовки</w:t>
      </w:r>
      <w:r>
        <w:rPr>
          <w:lang w:val="uk-UA" w:eastAsia="ru-RU"/>
        </w:rPr>
        <w:t xml:space="preserve"> норм</w:t>
      </w:r>
      <w:r w:rsidR="00A03FDD">
        <w:rPr>
          <w:lang w:val="uk-UA" w:eastAsia="ru-RU"/>
        </w:rPr>
        <w:t>уються за</w:t>
      </w:r>
      <w:r>
        <w:rPr>
          <w:lang w:val="uk-UA" w:eastAsia="ru-RU"/>
        </w:rPr>
        <w:t xml:space="preserve"> ГОСТ – 13240-78. </w:t>
      </w:r>
      <w:r w:rsidR="00A03FDD">
        <w:rPr>
          <w:lang w:val="uk-UA" w:eastAsia="ru-RU"/>
        </w:rPr>
        <w:t>Заготовки поділяють на:</w:t>
      </w:r>
    </w:p>
    <w:p w:rsidR="00A03FDD" w:rsidRDefault="00A03FDD" w:rsidP="00A03FDD">
      <w:pPr>
        <w:pStyle w:val="ac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Заготовки з штабику;</w:t>
      </w:r>
    </w:p>
    <w:p w:rsidR="00A03FDD" w:rsidRDefault="00A03FDD" w:rsidP="00A03FDD">
      <w:pPr>
        <w:pStyle w:val="ac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Чисте пресування;</w:t>
      </w:r>
    </w:p>
    <w:p w:rsidR="00A03FDD" w:rsidRDefault="00A03FDD" w:rsidP="00A03FDD">
      <w:pPr>
        <w:pStyle w:val="ac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Заготовки отримані з скломаси;</w:t>
      </w:r>
    </w:p>
    <w:p w:rsidR="00A03FDD" w:rsidRDefault="00A03FDD" w:rsidP="00A03FDD">
      <w:pPr>
        <w:pStyle w:val="ac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Заготовки пресовані;</w:t>
      </w:r>
    </w:p>
    <w:p w:rsidR="005871A0" w:rsidRDefault="00A03FDD" w:rsidP="005871A0">
      <w:pPr>
        <w:pStyle w:val="ac"/>
        <w:numPr>
          <w:ilvl w:val="0"/>
          <w:numId w:val="1"/>
        </w:numPr>
        <w:rPr>
          <w:lang w:val="uk-UA" w:eastAsia="ru-RU"/>
        </w:rPr>
      </w:pPr>
      <w:r>
        <w:rPr>
          <w:lang w:val="uk-UA" w:eastAsia="ru-RU"/>
        </w:rPr>
        <w:t>Інші</w:t>
      </w:r>
      <w:r w:rsidR="005871A0">
        <w:rPr>
          <w:lang w:val="uk-UA" w:eastAsia="ru-RU"/>
        </w:rPr>
        <w:t>;</w:t>
      </w:r>
    </w:p>
    <w:p w:rsidR="0065617B" w:rsidRDefault="0065617B" w:rsidP="004F2401">
      <w:pPr>
        <w:ind w:left="284" w:firstLine="567"/>
        <w:rPr>
          <w:lang w:val="uk-UA" w:eastAsia="ru-RU"/>
        </w:rPr>
      </w:pPr>
      <w:r>
        <w:rPr>
          <w:lang w:val="uk-UA" w:eastAsia="ru-RU"/>
        </w:rPr>
        <w:t>А процес формування заготовки можна поділити на два типи:</w:t>
      </w:r>
    </w:p>
    <w:p w:rsidR="0065617B" w:rsidRDefault="0065617B" w:rsidP="0065617B">
      <w:pPr>
        <w:pStyle w:val="ac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Холодна обробка скла</w:t>
      </w:r>
    </w:p>
    <w:p w:rsidR="0065617B" w:rsidRDefault="0065617B" w:rsidP="0065617B">
      <w:pPr>
        <w:pStyle w:val="ac"/>
        <w:numPr>
          <w:ilvl w:val="0"/>
          <w:numId w:val="2"/>
        </w:numPr>
        <w:rPr>
          <w:lang w:val="uk-UA" w:eastAsia="ru-RU"/>
        </w:rPr>
      </w:pPr>
      <w:r>
        <w:rPr>
          <w:lang w:val="uk-UA" w:eastAsia="ru-RU"/>
        </w:rPr>
        <w:t>Гаряче формування</w:t>
      </w:r>
    </w:p>
    <w:p w:rsidR="0065617B" w:rsidRDefault="0065617B" w:rsidP="007D2C90">
      <w:pPr>
        <w:pStyle w:val="2"/>
        <w:jc w:val="center"/>
        <w:rPr>
          <w:lang w:val="uk-UA" w:eastAsia="ru-RU"/>
        </w:rPr>
      </w:pPr>
      <w:bookmarkStart w:id="3" w:name="_Toc37779416"/>
      <w:r>
        <w:rPr>
          <w:lang w:val="uk-UA" w:eastAsia="ru-RU"/>
        </w:rPr>
        <w:lastRenderedPageBreak/>
        <w:t>Холодна обробка скла</w:t>
      </w:r>
      <w:bookmarkEnd w:id="3"/>
    </w:p>
    <w:p w:rsidR="007D2C90" w:rsidRDefault="007D2C90" w:rsidP="007D2C90">
      <w:pPr>
        <w:pStyle w:val="3"/>
        <w:jc w:val="center"/>
        <w:rPr>
          <w:lang w:val="uk-UA" w:eastAsia="ru-RU"/>
        </w:rPr>
      </w:pPr>
      <w:bookmarkStart w:id="4" w:name="_Toc37779417"/>
      <w:r>
        <w:rPr>
          <w:lang w:val="uk-UA" w:eastAsia="ru-RU"/>
        </w:rPr>
        <w:t>Розколювання скломси</w:t>
      </w:r>
      <w:bookmarkEnd w:id="4"/>
    </w:p>
    <w:p w:rsidR="0065617B" w:rsidRDefault="0065617B" w:rsidP="0075759F">
      <w:pPr>
        <w:tabs>
          <w:tab w:val="left" w:pos="5670"/>
          <w:tab w:val="left" w:pos="9639"/>
        </w:tabs>
        <w:ind w:left="284" w:right="283" w:firstLine="567"/>
        <w:rPr>
          <w:lang w:val="uk-UA" w:eastAsia="ru-RU"/>
        </w:rPr>
      </w:pPr>
      <w:r>
        <w:rPr>
          <w:lang w:val="uk-UA" w:eastAsia="ru-RU"/>
        </w:rPr>
        <w:t xml:space="preserve">При холодній обробці сировинне скло (склоблок, плитка) після візуального огляду і розмітки розколюють або розпилюють алмазним інструментом. </w:t>
      </w:r>
      <w:r w:rsidR="0075759F">
        <w:rPr>
          <w:lang w:val="uk-UA" w:eastAsia="ru-RU"/>
        </w:rPr>
        <w:t>Спочатку обирають крупногабаритну пластину з високими вимогами по якості скла</w:t>
      </w:r>
      <w:r w:rsidR="00C86B47">
        <w:rPr>
          <w:lang w:val="uk-UA" w:eastAsia="ru-RU"/>
        </w:rPr>
        <w:t xml:space="preserve"> Скло, що лишилося ділять на </w:t>
      </w:r>
      <w:r w:rsidR="00A312BF">
        <w:rPr>
          <w:lang w:val="uk-UA" w:eastAsia="ru-RU"/>
        </w:rPr>
        <w:t>більш</w:t>
      </w:r>
      <w:r w:rsidR="00C86B47">
        <w:rPr>
          <w:lang w:val="uk-UA" w:eastAsia="ru-RU"/>
        </w:rPr>
        <w:t xml:space="preserve"> дрібні шматки для гарячої обробки. Для отримання заготовки необхідного розміру блок, по лінії розмітки роблять насічки за допо</w:t>
      </w:r>
      <w:r w:rsidR="00CE33A8">
        <w:rPr>
          <w:lang w:val="uk-UA" w:eastAsia="ru-RU"/>
        </w:rPr>
        <w:t xml:space="preserve">могою твердосплавного зубила. Дана розмітка створює лінію мікротріщин за допомогою якої пласт сировинного скла можна розділити на розкороювальному пресі (рис.3).  </w:t>
      </w:r>
    </w:p>
    <w:p w:rsidR="00CE33A8" w:rsidRDefault="00CE33A8" w:rsidP="00CE33A8">
      <w:pPr>
        <w:tabs>
          <w:tab w:val="left" w:pos="5670"/>
          <w:tab w:val="left" w:pos="9639"/>
        </w:tabs>
        <w:ind w:left="284" w:right="283" w:firstLine="567"/>
        <w:jc w:val="center"/>
        <w:rPr>
          <w:lang w:val="uk-UA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519917" cy="188576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1106" cy="190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17B" w:rsidRDefault="00CE33A8" w:rsidP="00CE33A8">
      <w:pPr>
        <w:jc w:val="center"/>
        <w:rPr>
          <w:lang w:val="uk-UA" w:eastAsia="ru-RU"/>
        </w:rPr>
      </w:pPr>
      <w:r>
        <w:rPr>
          <w:lang w:val="uk-UA" w:eastAsia="ru-RU"/>
        </w:rPr>
        <w:t>Рис. 3 Розколювання скла на пресі</w:t>
      </w:r>
    </w:p>
    <w:p w:rsidR="007D2C90" w:rsidRDefault="00CE33A8" w:rsidP="002A3247">
      <w:pPr>
        <w:rPr>
          <w:lang w:val="uk-UA" w:eastAsia="ru-RU"/>
        </w:rPr>
      </w:pPr>
      <w:r>
        <w:rPr>
          <w:lang w:val="uk-UA" w:eastAsia="ru-RU"/>
        </w:rPr>
        <w:t>Блок скломаси кладуть на стіл 4, орієнтовно розміткою вздовж ребра металевої призми 5. На траверсі пресу 1 два кулачка 2, відстані між якими регульована, та залежить від розмірів пластини. Під призму та кулачки кладуть спеціальні прокладки 3 товщиною 10-15 мм</w:t>
      </w:r>
      <w:r w:rsidR="00DD6CD6">
        <w:rPr>
          <w:lang w:val="uk-UA" w:eastAsia="ru-RU"/>
        </w:rPr>
        <w:t xml:space="preserve">. </w:t>
      </w:r>
      <w:r w:rsidR="00DD6CD6">
        <w:rPr>
          <w:lang w:val="uk-UA" w:eastAsia="ru-RU"/>
        </w:rPr>
        <w:br/>
        <w:t xml:space="preserve">Процес розколювання блоку відбувається підйомом столу 4 і під дією сили блоку пластина розколюється. </w:t>
      </w:r>
      <w:r w:rsidR="00DD6CD6" w:rsidRPr="00DD6CD6">
        <w:rPr>
          <w:lang w:val="uk-UA" w:eastAsia="ru-RU"/>
        </w:rPr>
        <w:t>Припуск на розмір пластин установлюють з обліком не прямолінійності і відведення лінії розколювання, може досягати 30 мм на сторону.</w:t>
      </w:r>
    </w:p>
    <w:p w:rsidR="007D2C90" w:rsidRDefault="007D2C90" w:rsidP="007D2C90">
      <w:pPr>
        <w:pStyle w:val="3"/>
        <w:jc w:val="center"/>
        <w:rPr>
          <w:lang w:val="uk-UA" w:eastAsia="ru-RU"/>
        </w:rPr>
      </w:pPr>
      <w:bookmarkStart w:id="5" w:name="_Toc37779418"/>
      <w:r>
        <w:rPr>
          <w:lang w:val="uk-UA" w:eastAsia="ru-RU"/>
        </w:rPr>
        <w:t>Розпилювання скломаси</w:t>
      </w:r>
      <w:bookmarkEnd w:id="5"/>
    </w:p>
    <w:p w:rsidR="00DD6CD6" w:rsidRDefault="00DD6CD6" w:rsidP="002A3247">
      <w:pPr>
        <w:rPr>
          <w:lang w:val="uk-UA" w:eastAsia="ru-RU"/>
        </w:rPr>
      </w:pPr>
      <w:r>
        <w:rPr>
          <w:lang w:val="uk-UA" w:eastAsia="ru-RU"/>
        </w:rPr>
        <w:t xml:space="preserve">Також до холодної обробки належить і розпилювання заготівок. Більш прогресивним методом вважається розпилювання заготівок. Даний метод виконують спеціальним алмазним інструментом (відрізне коло або смугова пила). За допомогою алмазного відрізного кола відпилюють заготовки </w:t>
      </w:r>
      <w:r>
        <w:rPr>
          <w:lang w:val="uk-UA" w:eastAsia="ru-RU"/>
        </w:rPr>
        <w:lastRenderedPageBreak/>
        <w:t xml:space="preserve">прямокутної форми, пластини та призми. </w:t>
      </w:r>
      <w:r>
        <w:rPr>
          <w:lang w:val="uk-UA" w:eastAsia="ru-RU"/>
        </w:rPr>
        <w:br/>
        <w:t>А алмазні кругові пили  поділять на три типи:</w:t>
      </w:r>
    </w:p>
    <w:p w:rsidR="00DD6CD6" w:rsidRDefault="00DD6CD6" w:rsidP="002A3247">
      <w:pPr>
        <w:rPr>
          <w:lang w:val="uk-UA" w:eastAsia="ru-RU"/>
        </w:rPr>
      </w:pPr>
      <w:r w:rsidRPr="00DD6CD6">
        <w:rPr>
          <w:lang w:val="uk-UA" w:eastAsia="ru-RU"/>
        </w:rPr>
        <w:t>з суцільною ріжучою кромкою, діаметром до 400 мм;</w:t>
      </w:r>
    </w:p>
    <w:p w:rsidR="00DD6CD6" w:rsidRDefault="00DD6CD6" w:rsidP="002A3247">
      <w:pPr>
        <w:rPr>
          <w:lang w:val="uk-UA" w:eastAsia="ru-RU"/>
        </w:rPr>
      </w:pPr>
      <w:r w:rsidRPr="00DD6CD6">
        <w:rPr>
          <w:lang w:val="uk-UA" w:eastAsia="ru-RU"/>
        </w:rPr>
        <w:t>сегментні діаметром до 800 мм;</w:t>
      </w:r>
    </w:p>
    <w:p w:rsidR="00DD6CD6" w:rsidRDefault="00DD6CD6" w:rsidP="002A3247">
      <w:pPr>
        <w:rPr>
          <w:lang w:val="uk-UA" w:eastAsia="ru-RU"/>
        </w:rPr>
      </w:pPr>
      <w:r w:rsidRPr="00DD6CD6">
        <w:rPr>
          <w:lang w:val="uk-UA" w:eastAsia="ru-RU"/>
        </w:rPr>
        <w:t>з алмазом нанесеним на ріжучу кромку, закаткою, завальцовкою</w:t>
      </w:r>
      <w:r w:rsidR="0004637F">
        <w:rPr>
          <w:lang w:val="uk-UA" w:eastAsia="ru-RU"/>
        </w:rPr>
        <w:t>;</w:t>
      </w:r>
    </w:p>
    <w:p w:rsidR="001B2521" w:rsidRDefault="00F6668E" w:rsidP="002A3247">
      <w:pPr>
        <w:rPr>
          <w:lang w:val="uk-UA" w:eastAsia="ru-RU"/>
        </w:rPr>
      </w:pPr>
      <w:r>
        <w:rPr>
          <w:lang w:val="uk-UA" w:eastAsia="ru-RU"/>
        </w:rPr>
        <w:t xml:space="preserve">На поверхню столу 7 через підкладки, виготовлені з дерева, кладуть склоблок 6 (рис.4). Для процесу розрізання необхідно на стіл встановлюють упорну пластину 5. Склоблок розклинюють за допомогою прокладок. </w:t>
      </w:r>
      <w:r w:rsidR="001B2521">
        <w:rPr>
          <w:lang w:val="uk-UA" w:eastAsia="ru-RU"/>
        </w:rPr>
        <w:t xml:space="preserve">Стіл має систему обертання, це надає можливості розпилювати під різними кутами. На каретці 1 шпиндель дискового кола 2 рухається по порталу 3, що в свою чергу, має направляючі 4. По цим направляючим шпиндель дискового кола теж переміщується для встановлення на потрібний розмір заготівки по ширині. </w:t>
      </w:r>
    </w:p>
    <w:p w:rsidR="001B2521" w:rsidRDefault="002A3247" w:rsidP="001B2521">
      <w:pPr>
        <w:ind w:left="426" w:right="283" w:firstLine="567"/>
        <w:jc w:val="center"/>
        <w:rPr>
          <w:lang w:val="uk-UA" w:eastAsia="ru-RU"/>
        </w:rPr>
      </w:pPr>
      <w:bookmarkStart w:id="6" w:name="_GoBack"/>
      <w:r>
        <w:rPr>
          <w:noProof/>
          <w:lang w:val="ru-RU" w:eastAsia="ru-RU"/>
        </w:rPr>
        <w:drawing>
          <wp:inline distT="0" distB="0" distL="0" distR="0">
            <wp:extent cx="2691070" cy="1562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816" cy="15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1B2521" w:rsidRDefault="001B2521" w:rsidP="001B2521">
      <w:pPr>
        <w:ind w:left="426" w:right="283" w:firstLine="567"/>
        <w:jc w:val="center"/>
        <w:rPr>
          <w:lang w:val="uk-UA" w:eastAsia="ru-RU"/>
        </w:rPr>
      </w:pPr>
      <w:r>
        <w:rPr>
          <w:lang w:val="uk-UA" w:eastAsia="ru-RU"/>
        </w:rPr>
        <w:t>Рис.4</w:t>
      </w:r>
    </w:p>
    <w:p w:rsidR="00F6668E" w:rsidRPr="00F6668E" w:rsidRDefault="001B2521" w:rsidP="002A3247">
      <w:pPr>
        <w:rPr>
          <w:lang w:val="uk-UA" w:eastAsia="ru-RU"/>
        </w:rPr>
      </w:pPr>
      <w:r>
        <w:rPr>
          <w:lang w:val="uk-UA" w:eastAsia="ru-RU"/>
        </w:rPr>
        <w:t xml:space="preserve">За допомогою смугових алмазних пил сировинне скло можна розрізати на заготовки не більше 250 мм (рис.5). Пильна рама 3 з набором смугових пил 5, по напрямку траверсу 1, генерує зворотно-поступальний рух. </w:t>
      </w:r>
      <w:r w:rsidR="00896E4F">
        <w:rPr>
          <w:lang w:val="uk-UA" w:eastAsia="ru-RU"/>
        </w:rPr>
        <w:t>Привод рами, що рухається від механізму 4, має число подвійних ходів приблизно 150-200 р. за хвилину. Пильна рама вміщає до 20 пил одночасно при мінімальній відстані на менше ніж 12 мм. Робота даного верстату полягає в переміщені траверсу з пильною рамою вниз. Блок для розпилювання 7 кріпиться на вітку 6, а рідина для охолодження та змащування зони розпилювання подається у вигляді душу через механізм 2.</w:t>
      </w:r>
    </w:p>
    <w:p w:rsidR="00DD6CD6" w:rsidRDefault="00896E4F" w:rsidP="00896E4F">
      <w:pPr>
        <w:ind w:left="0"/>
        <w:jc w:val="center"/>
        <w:rPr>
          <w:lang w:val="uk-UA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514600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E4F" w:rsidRDefault="00896E4F" w:rsidP="00896E4F">
      <w:pPr>
        <w:ind w:left="0"/>
        <w:jc w:val="center"/>
        <w:rPr>
          <w:lang w:val="uk-UA" w:eastAsia="ru-RU"/>
        </w:rPr>
      </w:pPr>
      <w:r>
        <w:rPr>
          <w:lang w:val="uk-UA" w:eastAsia="ru-RU"/>
        </w:rPr>
        <w:t>Рис.5</w:t>
      </w:r>
    </w:p>
    <w:p w:rsidR="002A3247" w:rsidRDefault="002A3247" w:rsidP="002A3247">
      <w:pPr>
        <w:ind w:left="851" w:firstLine="0"/>
        <w:rPr>
          <w:lang w:val="uk-UA" w:eastAsia="ru-RU"/>
        </w:rPr>
      </w:pPr>
      <w:r w:rsidRPr="002A3247">
        <w:rPr>
          <w:lang w:val="uk-UA" w:eastAsia="ru-RU"/>
        </w:rPr>
        <w:t>Гнуч</w:t>
      </w:r>
      <w:r>
        <w:rPr>
          <w:lang w:val="uk-UA" w:eastAsia="ru-RU"/>
        </w:rPr>
        <w:t>ким алмазним інструментом (рис.6</w:t>
      </w:r>
      <w:r w:rsidRPr="002A3247">
        <w:rPr>
          <w:lang w:val="uk-UA" w:eastAsia="ru-RU"/>
        </w:rPr>
        <w:t>, а) розпилюють пластини з габаритними розмірами більш 600×600 мм. Інструмент являє собою нескінченний сталевий канатик 3, на який надіті алмазні притири 1 (кільця) діаметром 1,5—6 мм і проміжні втулки 2, які жорстко закріплені на канатику шляхом обтиснення та служать опорою вільно посадженим алмазним притирам при різанні</w:t>
      </w:r>
      <w:r>
        <w:rPr>
          <w:lang w:val="uk-UA" w:eastAsia="ru-RU"/>
        </w:rPr>
        <w:t>. Алмазні зерна зернистістю 200-</w:t>
      </w:r>
      <w:r w:rsidRPr="002A3247">
        <w:rPr>
          <w:lang w:val="uk-UA" w:eastAsia="ru-RU"/>
        </w:rPr>
        <w:t xml:space="preserve">400 мкм закріплюють на поверхні притирів гальванічним осадженням нікелю і міді. </w:t>
      </w:r>
    </w:p>
    <w:p w:rsidR="002A3247" w:rsidRDefault="002A3247" w:rsidP="002A3247">
      <w:pPr>
        <w:ind w:left="851" w:firstLine="0"/>
        <w:rPr>
          <w:lang w:val="uk-UA" w:eastAsia="ru-RU"/>
        </w:rPr>
      </w:pPr>
      <w:r w:rsidRPr="002A3247">
        <w:rPr>
          <w:lang w:val="uk-UA" w:eastAsia="ru-RU"/>
        </w:rPr>
        <w:t>Блок скла 1 укладають на стіл 2 верстати</w:t>
      </w:r>
      <w:r>
        <w:rPr>
          <w:lang w:val="uk-UA" w:eastAsia="ru-RU"/>
        </w:rPr>
        <w:t xml:space="preserve"> (рис. 6</w:t>
      </w:r>
      <w:r w:rsidRPr="002A3247">
        <w:rPr>
          <w:lang w:val="uk-UA" w:eastAsia="ru-RU"/>
        </w:rPr>
        <w:t>, б) і охоплюють по площині різання гнучким інструментом 7 через направляючі ролики 3 і ведучий шків 4 приводу. Привід зі шківом 4 змонтований на рухливій каретці 5, що створює, під дією вантажу 6, постійний тиск інструмента на скло. Швидкість різання 1,5—2 м/с.</w:t>
      </w:r>
    </w:p>
    <w:p w:rsidR="002A3247" w:rsidRPr="002A3247" w:rsidRDefault="002A3247" w:rsidP="002A3247">
      <w:pPr>
        <w:rPr>
          <w:lang w:val="uk-UA" w:eastAsia="ru-RU"/>
        </w:rPr>
      </w:pPr>
    </w:p>
    <w:p w:rsidR="002A3247" w:rsidRDefault="002A3247" w:rsidP="002A3247">
      <w:pPr>
        <w:ind w:left="851" w:firstLine="0"/>
        <w:jc w:val="center"/>
        <w:rPr>
          <w:lang w:val="uk-UA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89708" cy="155235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723" cy="155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247" w:rsidRPr="002A3247" w:rsidRDefault="002A3247" w:rsidP="002A3247">
      <w:pPr>
        <w:ind w:left="851" w:firstLine="0"/>
        <w:jc w:val="center"/>
        <w:rPr>
          <w:lang w:val="uk-UA" w:eastAsia="ru-RU"/>
        </w:rPr>
      </w:pPr>
      <w:r>
        <w:rPr>
          <w:lang w:val="uk-UA" w:eastAsia="ru-RU"/>
        </w:rPr>
        <w:t>Рис.6</w:t>
      </w:r>
    </w:p>
    <w:p w:rsidR="002A3247" w:rsidRDefault="002A3247" w:rsidP="002A3247">
      <w:pPr>
        <w:ind w:left="851" w:firstLine="0"/>
        <w:rPr>
          <w:lang w:val="uk-UA" w:eastAsia="ru-RU"/>
        </w:rPr>
      </w:pPr>
    </w:p>
    <w:p w:rsidR="002A3247" w:rsidRDefault="00A312BF" w:rsidP="007D2C90">
      <w:pPr>
        <w:pStyle w:val="2"/>
        <w:jc w:val="center"/>
        <w:rPr>
          <w:lang w:val="uk-UA" w:eastAsia="ru-RU"/>
        </w:rPr>
      </w:pPr>
      <w:bookmarkStart w:id="7" w:name="_Toc37779419"/>
      <w:r>
        <w:rPr>
          <w:lang w:val="uk-UA" w:eastAsia="ru-RU"/>
        </w:rPr>
        <w:t>Гаряче формування заготівок</w:t>
      </w:r>
      <w:bookmarkEnd w:id="7"/>
    </w:p>
    <w:p w:rsidR="00A312BF" w:rsidRDefault="00A312BF" w:rsidP="00A312BF">
      <w:pPr>
        <w:rPr>
          <w:lang w:val="uk-UA" w:eastAsia="ru-RU"/>
        </w:rPr>
      </w:pPr>
      <w:r>
        <w:rPr>
          <w:lang w:val="uk-UA" w:eastAsia="ru-RU"/>
        </w:rPr>
        <w:t>До гарячої оброби скломаси в заготовку відносять:</w:t>
      </w:r>
    </w:p>
    <w:p w:rsidR="00A312BF" w:rsidRDefault="00A312BF" w:rsidP="00A312BF">
      <w:pPr>
        <w:pStyle w:val="ac"/>
        <w:numPr>
          <w:ilvl w:val="0"/>
          <w:numId w:val="4"/>
        </w:numPr>
        <w:rPr>
          <w:lang w:val="uk-UA" w:eastAsia="ru-RU"/>
        </w:rPr>
      </w:pPr>
      <w:r>
        <w:rPr>
          <w:lang w:val="uk-UA" w:eastAsia="ru-RU"/>
        </w:rPr>
        <w:lastRenderedPageBreak/>
        <w:t>Молірування:</w:t>
      </w:r>
    </w:p>
    <w:p w:rsidR="00A312BF" w:rsidRDefault="00A312BF" w:rsidP="00A312BF">
      <w:pPr>
        <w:pStyle w:val="ac"/>
        <w:numPr>
          <w:ilvl w:val="1"/>
          <w:numId w:val="4"/>
        </w:numPr>
        <w:rPr>
          <w:lang w:val="uk-UA" w:eastAsia="ru-RU"/>
        </w:rPr>
      </w:pPr>
      <w:r>
        <w:rPr>
          <w:lang w:val="uk-UA" w:eastAsia="ru-RU"/>
        </w:rPr>
        <w:t>Вільне молірування;</w:t>
      </w:r>
    </w:p>
    <w:p w:rsidR="00A312BF" w:rsidRDefault="00A312BF" w:rsidP="00A312BF">
      <w:pPr>
        <w:pStyle w:val="ac"/>
        <w:numPr>
          <w:ilvl w:val="1"/>
          <w:numId w:val="4"/>
        </w:numPr>
        <w:rPr>
          <w:lang w:val="uk-UA" w:eastAsia="ru-RU"/>
        </w:rPr>
      </w:pPr>
      <w:r>
        <w:rPr>
          <w:lang w:val="uk-UA" w:eastAsia="ru-RU"/>
        </w:rPr>
        <w:t>Примусове молірування;</w:t>
      </w:r>
    </w:p>
    <w:p w:rsidR="00A312BF" w:rsidRDefault="00A312BF" w:rsidP="00A312BF">
      <w:pPr>
        <w:pStyle w:val="ac"/>
        <w:numPr>
          <w:ilvl w:val="0"/>
          <w:numId w:val="4"/>
        </w:numPr>
        <w:rPr>
          <w:lang w:val="uk-UA" w:eastAsia="ru-RU"/>
        </w:rPr>
      </w:pPr>
      <w:r>
        <w:rPr>
          <w:lang w:val="uk-UA" w:eastAsia="ru-RU"/>
        </w:rPr>
        <w:t>Пресування;</w:t>
      </w:r>
    </w:p>
    <w:p w:rsidR="00A312BF" w:rsidRDefault="00A312BF" w:rsidP="00A312BF">
      <w:pPr>
        <w:rPr>
          <w:lang w:val="uk-UA" w:eastAsia="ru-RU"/>
        </w:rPr>
      </w:pPr>
      <w:r>
        <w:rPr>
          <w:lang w:val="uk-UA" w:eastAsia="ru-RU"/>
        </w:rPr>
        <w:t xml:space="preserve">Існує дуже багато видів гарячого формування, це пояснюється тим, що потрібно врахувати фізико-хімічні особливості кожної марки скла. </w:t>
      </w:r>
      <w:r w:rsidRPr="00A312BF">
        <w:rPr>
          <w:lang w:val="uk-UA" w:eastAsia="ru-RU"/>
        </w:rPr>
        <w:t>Молірування – технологічний процес формоутворення скляних відбивачів з листового скла.</w:t>
      </w:r>
      <w:r w:rsidR="00F73842">
        <w:rPr>
          <w:lang w:val="uk-UA" w:eastAsia="ru-RU"/>
        </w:rPr>
        <w:t xml:space="preserve"> </w:t>
      </w:r>
      <w:r w:rsidR="00F73842" w:rsidRPr="00F73842">
        <w:rPr>
          <w:lang w:val="uk-UA" w:eastAsia="ru-RU"/>
        </w:rPr>
        <w:t>Від латинського «mollio» - плавити, робити гнучким. Використовується спеціальне обладнання, де скло спочатку нагрівається при високій температурі і вже потім приймає необхідну форму.</w:t>
      </w:r>
      <w:r>
        <w:rPr>
          <w:lang w:val="uk-UA" w:eastAsia="ru-RU"/>
        </w:rPr>
        <w:t xml:space="preserve"> </w:t>
      </w:r>
      <w:r w:rsidR="004E6505" w:rsidRPr="004E6505">
        <w:rPr>
          <w:lang w:val="uk-UA" w:eastAsia="ru-RU"/>
        </w:rPr>
        <w:t xml:space="preserve">Лист скла поміщається в спеціальну форму і </w:t>
      </w:r>
      <w:r w:rsidR="004E6505">
        <w:rPr>
          <w:lang w:val="uk-UA" w:eastAsia="ru-RU"/>
        </w:rPr>
        <w:t>відправляється</w:t>
      </w:r>
      <w:r w:rsidR="004E6505" w:rsidRPr="004E6505">
        <w:rPr>
          <w:lang w:val="uk-UA" w:eastAsia="ru-RU"/>
        </w:rPr>
        <w:t xml:space="preserve"> в піч. Під впливом температури, близько 600-650 градусів скло стає м'яким, заповнює заготовку і приймає необхідну форму. За часом такий процес займає від 2 до 20 годин. Тут грає роль товщина скла і кінцева форма, яку потрібно отримати.</w:t>
      </w:r>
    </w:p>
    <w:p w:rsidR="007D2C90" w:rsidRDefault="007D2C90" w:rsidP="007D2C90">
      <w:pPr>
        <w:pStyle w:val="3"/>
        <w:jc w:val="center"/>
        <w:rPr>
          <w:lang w:val="uk-UA" w:eastAsia="ru-RU"/>
        </w:rPr>
      </w:pPr>
      <w:bookmarkStart w:id="8" w:name="_Toc37779420"/>
      <w:r>
        <w:rPr>
          <w:lang w:val="uk-UA" w:eastAsia="ru-RU"/>
        </w:rPr>
        <w:t>Молірування</w:t>
      </w:r>
      <w:bookmarkEnd w:id="8"/>
    </w:p>
    <w:p w:rsidR="00A312BF" w:rsidRPr="00A312BF" w:rsidRDefault="004E6505" w:rsidP="00A312BF">
      <w:pPr>
        <w:rPr>
          <w:lang w:val="uk-UA" w:eastAsia="ru-RU"/>
        </w:rPr>
      </w:pPr>
      <w:r>
        <w:rPr>
          <w:lang w:val="uk-UA" w:eastAsia="ru-RU"/>
        </w:rPr>
        <w:t>Вільне молірування полягає в формуванні заготовки з, розігрітих до температури текучості, безформних шматків скла. Склобій перед моліруванням перевіряють на наявність внутрішніх дефектів. При наявності в склі каменів, свілей та інших дефектів, скло не підлягає моруванню.</w:t>
      </w:r>
      <w:r>
        <w:rPr>
          <w:lang w:val="uk-UA"/>
        </w:rPr>
        <w:t xml:space="preserve"> </w:t>
      </w:r>
      <w:r>
        <w:rPr>
          <w:lang w:val="uk-UA"/>
        </w:rPr>
        <w:br/>
      </w:r>
      <w:r w:rsidRPr="004E6505">
        <w:rPr>
          <w:lang w:val="uk-UA"/>
        </w:rPr>
        <w:t>Заготовку 3</w:t>
      </w:r>
      <w:r w:rsidR="001513F0">
        <w:rPr>
          <w:lang w:val="uk-UA"/>
        </w:rPr>
        <w:t xml:space="preserve"> (рис.7)</w:t>
      </w:r>
      <w:r w:rsidRPr="004E6505">
        <w:rPr>
          <w:lang w:val="uk-UA"/>
        </w:rPr>
        <w:t>, попередньо вирізану з листового скла спеціальним склорізом, поміщають у піч 1, укладаючи її на чавунну чашу 4, внутрішня форма якої відповідає профілю відбивача. Після включення електронагрівників 2 температура в печі піднімається до температури розм’якшення скла (550-600°С), і воно під дією власної ваги прогинається і приймає форму чаші. Після цього шляхом поступового зниження температури печі відбувається відпал скла за графіком, встановленим для даного сорту і розмірів скла.</w:t>
      </w:r>
      <w:r>
        <w:rPr>
          <w:lang w:val="uk-UA"/>
        </w:rPr>
        <w:t xml:space="preserve"> </w:t>
      </w:r>
    </w:p>
    <w:p w:rsidR="002A3247" w:rsidRDefault="001513F0" w:rsidP="001513F0">
      <w:pPr>
        <w:ind w:left="851" w:firstLine="0"/>
        <w:jc w:val="center"/>
        <w:rPr>
          <w:lang w:val="uk-UA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668773" cy="18188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04" cy="18246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3F0" w:rsidRDefault="001513F0" w:rsidP="001513F0">
      <w:pPr>
        <w:ind w:left="851" w:firstLine="0"/>
        <w:jc w:val="center"/>
        <w:rPr>
          <w:lang w:val="uk-UA" w:eastAsia="ru-RU"/>
        </w:rPr>
      </w:pPr>
      <w:r>
        <w:rPr>
          <w:lang w:val="uk-UA" w:eastAsia="ru-RU"/>
        </w:rPr>
        <w:t>Рис.7</w:t>
      </w:r>
    </w:p>
    <w:p w:rsidR="001513F0" w:rsidRPr="001513F0" w:rsidRDefault="001513F0" w:rsidP="001513F0">
      <w:pPr>
        <w:rPr>
          <w:lang w:val="uk-UA" w:eastAsia="ru-RU"/>
        </w:rPr>
      </w:pPr>
      <w:r w:rsidRPr="001513F0">
        <w:rPr>
          <w:lang w:val="uk-UA" w:eastAsia="ru-RU"/>
        </w:rPr>
        <w:t>На відміну від вільного молірування, примусове молірування здійснюється під дією вакууму, створюваного при відкачці насосом повітря з-під форми 2, що знаходиться, плоскі заготовки 3. Якщо процес проходить при температурі яка відповідає початку пластичної деформації скла, то мікронерівності форми не познача</w:t>
      </w:r>
      <w:r>
        <w:rPr>
          <w:lang w:val="uk-UA" w:eastAsia="ru-RU"/>
        </w:rPr>
        <w:t>ться на поверхні заготовки 1( рис.8</w:t>
      </w:r>
      <w:r w:rsidRPr="001513F0">
        <w:rPr>
          <w:lang w:val="uk-UA" w:eastAsia="ru-RU"/>
        </w:rPr>
        <w:t xml:space="preserve">). </w:t>
      </w:r>
      <w:r>
        <w:rPr>
          <w:lang w:val="uk-UA" w:eastAsia="ru-RU"/>
        </w:rPr>
        <w:t>Даний метод</w:t>
      </w:r>
      <w:r w:rsidRPr="001513F0">
        <w:rPr>
          <w:lang w:val="uk-UA" w:eastAsia="ru-RU"/>
        </w:rPr>
        <w:t xml:space="preserve"> дозволяє одержувати заготовки сферичних і асферичних поверхонь, що не потребують подальшої механічної обробки</w:t>
      </w:r>
      <w:r>
        <w:rPr>
          <w:lang w:val="uk-UA" w:eastAsia="ru-RU"/>
        </w:rPr>
        <w:t xml:space="preserve">. При примусовому моліруванні можна одержати заготовки діаметром до 600 мм і </w:t>
      </w:r>
      <w:r w:rsidRPr="001513F0">
        <w:rPr>
          <w:lang w:val="uk-UA" w:eastAsia="ru-RU"/>
        </w:rPr>
        <w:t>товщиною до 8 мм.</w:t>
      </w:r>
    </w:p>
    <w:p w:rsidR="001513F0" w:rsidRDefault="001513F0" w:rsidP="001513F0">
      <w:pPr>
        <w:jc w:val="center"/>
        <w:rPr>
          <w:lang w:val="uk-UA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2828925" cy="2316480"/>
            <wp:effectExtent l="0" t="0" r="952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3F0" w:rsidRDefault="001513F0" w:rsidP="001513F0">
      <w:pPr>
        <w:jc w:val="center"/>
        <w:rPr>
          <w:lang w:val="uk-UA" w:eastAsia="ru-RU"/>
        </w:rPr>
      </w:pPr>
      <w:r>
        <w:rPr>
          <w:lang w:val="uk-UA" w:eastAsia="ru-RU"/>
        </w:rPr>
        <w:t>Рис.8</w:t>
      </w:r>
    </w:p>
    <w:p w:rsidR="00673D92" w:rsidRDefault="00673D92" w:rsidP="007E68E0">
      <w:pPr>
        <w:rPr>
          <w:lang w:val="uk-UA" w:eastAsia="ru-RU"/>
        </w:rPr>
      </w:pPr>
      <w:r>
        <w:rPr>
          <w:lang w:val="uk-UA" w:eastAsia="ru-RU"/>
        </w:rPr>
        <w:t xml:space="preserve">Розглянемо напівавтоматичну установку під молірування. Піч 1 з’єднана з гарячою камерою 2, з піччю відпалу та охолодження заготовки. Форми 9 для молірування встановлюють на карусель, яка повертається за кожен цикл на 1/18частину обороту. Згрузочне вікно 8 переміщуючись всередині каналу печі з позиції 2 на позицію 11, скло нагрівається до температури молірування. В положенні 12 та 13 до шпинделів, на яких </w:t>
      </w:r>
      <w:r>
        <w:rPr>
          <w:lang w:val="uk-UA" w:eastAsia="ru-RU"/>
        </w:rPr>
        <w:lastRenderedPageBreak/>
        <w:t xml:space="preserve">встановлена форма, підключається вакуумний насос. В цей час відбувається відкачування повітря з форми та формування розігрітого скла. Виріб на позиціях 14 та 15 охолоджують до температури при якій неможлива подальша деформація поверхні при виймання заготовки з форми. На позиції 16 перестановщик 3, що працює від гідравлічного приводу 7, </w:t>
      </w:r>
      <w:r w:rsidR="007E68E0">
        <w:rPr>
          <w:lang w:val="uk-UA" w:eastAsia="ru-RU"/>
        </w:rPr>
        <w:t xml:space="preserve">виймає заготовку з форми та кладе його на рухомий транспортер 4 печі відпалу де заготовка охолоджується. Вкінці печі оператор знімає з транспортера деталь 6, та проводить контроль якості виробу (рис. 9, а). </w:t>
      </w:r>
      <w:r>
        <w:rPr>
          <w:lang w:val="uk-UA" w:eastAsia="ru-RU"/>
        </w:rPr>
        <w:t xml:space="preserve"> </w:t>
      </w:r>
    </w:p>
    <w:p w:rsidR="007E68E0" w:rsidRDefault="007E68E0" w:rsidP="007E68E0">
      <w:pPr>
        <w:jc w:val="center"/>
        <w:rPr>
          <w:lang w:val="uk-UA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5606328" cy="446551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941" cy="447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E0" w:rsidRDefault="007E68E0" w:rsidP="007E68E0">
      <w:pPr>
        <w:jc w:val="center"/>
        <w:rPr>
          <w:lang w:val="uk-UA" w:eastAsia="ru-RU"/>
        </w:rPr>
      </w:pPr>
      <w:r>
        <w:rPr>
          <w:lang w:val="uk-UA" w:eastAsia="ru-RU"/>
        </w:rPr>
        <w:t>Рис.9 а) напівавтоматична установка для молірування; б) температурний режим молірування;</w:t>
      </w:r>
    </w:p>
    <w:p w:rsidR="007D2C90" w:rsidRDefault="007D2C90" w:rsidP="007D2C90">
      <w:pPr>
        <w:pStyle w:val="3"/>
        <w:jc w:val="center"/>
        <w:rPr>
          <w:lang w:val="uk-UA" w:eastAsia="ru-RU"/>
        </w:rPr>
      </w:pPr>
      <w:bookmarkStart w:id="9" w:name="_Toc37779421"/>
      <w:r>
        <w:rPr>
          <w:lang w:val="uk-UA" w:eastAsia="ru-RU"/>
        </w:rPr>
        <w:t>Пресування</w:t>
      </w:r>
      <w:bookmarkEnd w:id="9"/>
    </w:p>
    <w:p w:rsidR="00F30619" w:rsidRDefault="005871A0" w:rsidP="00F30619">
      <w:pPr>
        <w:ind w:left="426"/>
        <w:rPr>
          <w:lang w:val="uk-UA"/>
        </w:rPr>
      </w:pPr>
      <w:r>
        <w:rPr>
          <w:lang w:val="uk-UA" w:eastAsia="ru-RU"/>
        </w:rPr>
        <w:t xml:space="preserve">Найбільш розповсюдженим </w:t>
      </w:r>
      <w:r w:rsidR="00F30619">
        <w:rPr>
          <w:lang w:val="uk-UA" w:eastAsia="ru-RU"/>
        </w:rPr>
        <w:t>видом гарячого</w:t>
      </w:r>
      <w:r>
        <w:rPr>
          <w:lang w:val="uk-UA" w:eastAsia="ru-RU"/>
        </w:rPr>
        <w:t xml:space="preserve"> формування заготовок є пресування. </w:t>
      </w:r>
      <w:r w:rsidR="004F2401" w:rsidRPr="004F2401">
        <w:rPr>
          <w:lang w:val="uk-UA" w:eastAsia="ru-RU"/>
        </w:rPr>
        <w:t xml:space="preserve">Пресовані заготовки використовують у великосерійному і масовому виробництві, </w:t>
      </w:r>
      <w:r w:rsidR="004F2401">
        <w:rPr>
          <w:lang w:val="uk-UA" w:eastAsia="ru-RU"/>
        </w:rPr>
        <w:t>а пластини, плитки, листи, штаби</w:t>
      </w:r>
      <w:r w:rsidR="004F2401" w:rsidRPr="004F2401">
        <w:rPr>
          <w:lang w:val="uk-UA" w:eastAsia="ru-RU"/>
        </w:rPr>
        <w:t>ки</w:t>
      </w:r>
      <w:r w:rsidR="004F2401">
        <w:rPr>
          <w:lang w:val="uk-UA" w:eastAsia="ru-RU"/>
        </w:rPr>
        <w:t xml:space="preserve"> - в одиничному і дрібносерійному виробництві</w:t>
      </w:r>
      <w:r w:rsidR="004F2401" w:rsidRPr="004F2401">
        <w:rPr>
          <w:lang w:val="uk-UA" w:eastAsia="ru-RU"/>
        </w:rPr>
        <w:t>.</w:t>
      </w:r>
      <w:r w:rsidR="004F2401">
        <w:rPr>
          <w:lang w:val="uk-UA" w:eastAsia="ru-RU"/>
        </w:rPr>
        <w:t xml:space="preserve"> </w:t>
      </w:r>
      <w:r w:rsidR="00F30619">
        <w:rPr>
          <w:lang w:val="uk-UA" w:eastAsia="ru-RU"/>
        </w:rPr>
        <w:br/>
      </w:r>
      <w:r w:rsidR="00F30619" w:rsidRPr="00F30619">
        <w:rPr>
          <w:lang w:val="uk-UA"/>
        </w:rPr>
        <w:t xml:space="preserve">Пресування широко застосовується при виготовленні скляних призматичних </w:t>
      </w:r>
      <w:r w:rsidR="00F30619" w:rsidRPr="00F30619">
        <w:rPr>
          <w:lang w:val="uk-UA"/>
        </w:rPr>
        <w:lastRenderedPageBreak/>
        <w:t>рефракторів для світильників зовнішнього освітлення, кришталевих розсіювачів і елементів для люстр, скляних ковпаків вибухозахищених світильників та інших виробів. Як правило, це відносно товстостінні оптичні елементи.</w:t>
      </w:r>
      <w:r w:rsidR="00E45DF5">
        <w:rPr>
          <w:lang w:val="uk-UA"/>
        </w:rPr>
        <w:t xml:space="preserve"> </w:t>
      </w:r>
      <w:r w:rsidR="00E45DF5" w:rsidRPr="00E45DF5">
        <w:rPr>
          <w:lang w:val="uk-UA"/>
        </w:rPr>
        <w:t>Пресування проводять у закритій металевій формі для деталей масою до 0,5 кг.</w:t>
      </w:r>
    </w:p>
    <w:p w:rsidR="00F30619" w:rsidRDefault="00F30619" w:rsidP="00E45DF5">
      <w:pPr>
        <w:ind w:left="426"/>
        <w:rPr>
          <w:lang w:val="uk-UA"/>
        </w:rPr>
      </w:pPr>
      <w:r>
        <w:rPr>
          <w:lang w:val="uk-UA"/>
        </w:rPr>
        <w:t xml:space="preserve">Дозована </w:t>
      </w:r>
      <w:r w:rsidRPr="00F30619">
        <w:rPr>
          <w:lang w:val="uk-UA"/>
        </w:rPr>
        <w:t>порція скломаси 4 від краплинного живильника подається в металеву матрицю 1 форми, що утворить зовнішню поверхню виробу. При пресуванні виробів простої конфігурації матриці роблять нероз’ємними, при пресуванні виробів складної форми з глибокими виступами чи западинами матриці роблять роз’ємними на дві, три і більше частин, для того щоб при їхньому розкритті не відбувалося деформації заданого профілю пресованого виробу</w:t>
      </w:r>
      <w:r w:rsidR="00E45DF5">
        <w:rPr>
          <w:lang w:val="uk-UA"/>
        </w:rPr>
        <w:t>, у</w:t>
      </w:r>
      <w:r w:rsidR="00E45DF5" w:rsidRPr="00E02E15">
        <w:rPr>
          <w:lang w:val="uk-UA"/>
        </w:rPr>
        <w:t xml:space="preserve"> матрицю 7, встановлену на столі преса, вдавлюється пуансон 3 і витісняє скломасу 4 у порожнину форми. При виготовленні рефракторів із внутрішніми призмами рельєф наносять на поверхню пуансона 3. Для унеможливлення видавлювання скломаси з форми, остання закривається зверху формовим кільцем 2. Після невеликої витримки, необхідної для остигання скломаси і підвищення її в’язкості, пуансон 3 піднімають у вихідне положення, знімають формове кільце 2 і розкривають форму 7.</w:t>
      </w:r>
      <w:r w:rsidR="00E45DF5">
        <w:rPr>
          <w:lang w:val="uk-UA"/>
        </w:rPr>
        <w:t xml:space="preserve"> </w:t>
      </w:r>
      <w:r w:rsidR="00E45DF5" w:rsidRPr="00E02E15">
        <w:rPr>
          <w:lang w:val="uk-UA"/>
        </w:rPr>
        <w:t>Для полегшення знімання відформованого виробу з нероз’ємної матриці його виштовхують за допомогою спеціального штовхальника 5, що проходить через дно матриці.</w:t>
      </w:r>
      <w:r w:rsidR="00E45DF5" w:rsidRPr="00E45DF5">
        <w:rPr>
          <w:lang w:val="ru-RU"/>
        </w:rPr>
        <w:t xml:space="preserve"> </w:t>
      </w:r>
      <w:r w:rsidR="007E68E0">
        <w:rPr>
          <w:lang w:val="uk-UA"/>
        </w:rPr>
        <w:t>(рис.10</w:t>
      </w:r>
      <w:r>
        <w:rPr>
          <w:lang w:val="uk-UA"/>
        </w:rPr>
        <w:t>)</w:t>
      </w:r>
      <w:r w:rsidR="00E45DF5" w:rsidRPr="00E45DF5">
        <w:rPr>
          <w:lang w:val="ru-RU"/>
        </w:rPr>
        <w:t xml:space="preserve"> </w:t>
      </w:r>
    </w:p>
    <w:p w:rsidR="00F30619" w:rsidRDefault="00E45DF5" w:rsidP="00F30619">
      <w:pPr>
        <w:ind w:left="426"/>
        <w:jc w:val="center"/>
        <w:rPr>
          <w:lang w:val="ru-RU"/>
        </w:rPr>
      </w:pPr>
      <w:r w:rsidRPr="00F30619">
        <w:rPr>
          <w:noProof/>
          <w:lang w:val="ru-RU" w:eastAsia="ru-RU"/>
        </w:rPr>
        <w:drawing>
          <wp:inline distT="0" distB="0" distL="0" distR="0">
            <wp:extent cx="2474939" cy="1967023"/>
            <wp:effectExtent l="0" t="0" r="190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859" cy="197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619">
        <w:rPr>
          <w:lang w:val="uk-UA"/>
        </w:rPr>
        <w:t>.</w:t>
      </w:r>
      <w:r w:rsidR="00F30619" w:rsidRPr="00F30619">
        <w:rPr>
          <w:lang w:val="ru-RU"/>
        </w:rPr>
        <w:t xml:space="preserve"> </w:t>
      </w:r>
    </w:p>
    <w:p w:rsidR="00F30619" w:rsidRDefault="007E68E0" w:rsidP="00F30619">
      <w:pPr>
        <w:ind w:left="426"/>
        <w:jc w:val="center"/>
        <w:rPr>
          <w:lang w:val="uk-UA"/>
        </w:rPr>
      </w:pPr>
      <w:r>
        <w:rPr>
          <w:lang w:val="uk-UA"/>
        </w:rPr>
        <w:t>Рис.10</w:t>
      </w:r>
    </w:p>
    <w:p w:rsidR="00E02E15" w:rsidRPr="00E45DF5" w:rsidRDefault="00E02E15" w:rsidP="00E45DF5">
      <w:pPr>
        <w:rPr>
          <w:lang w:val="uk-UA"/>
        </w:rPr>
      </w:pPr>
      <w:r w:rsidRPr="00E02E15">
        <w:rPr>
          <w:lang w:val="uk-UA"/>
        </w:rPr>
        <w:t xml:space="preserve">Форми для пресування виготовляють з жаростійких сталей і легованого чавуну спеціальних марок, робочі поверхні форм ретельно шліфують і полірують. Для запобігання прилипання скломаси до форми, її внутрішню </w:t>
      </w:r>
      <w:r w:rsidRPr="00E02E15">
        <w:rPr>
          <w:lang w:val="uk-UA"/>
        </w:rPr>
        <w:lastRenderedPageBreak/>
        <w:t>поверхню під час роботи змазують мінеральним маслом.</w:t>
      </w:r>
      <w:r>
        <w:rPr>
          <w:lang w:val="uk-UA"/>
        </w:rPr>
        <w:t xml:space="preserve"> За допомогою даного способу можна отримати заготівки деталей на менше 3 мм. </w:t>
      </w:r>
      <w:r w:rsidR="00E45DF5">
        <w:rPr>
          <w:lang w:val="uk-UA"/>
        </w:rPr>
        <w:t xml:space="preserve">Через товсті стінки заготівки мають зайву масу, </w:t>
      </w:r>
      <w:r w:rsidR="00E45DF5" w:rsidRPr="00E45DF5">
        <w:rPr>
          <w:lang w:val="uk-UA"/>
        </w:rPr>
        <w:t>а отже, і значної витрати матеріалу, і низька в’язкість скломаси, яка при пресуванні повинна бути якомога меншою, що досягається підвищенням її температури. Для підвищення якості виробів необхідно, щоб різниця температур пресформи і скломаси була мінімальною. З цією метою пресформи звичайно підігрівають до температури 550-600°С. Подальше підвищення температури форми приводить до прилипання скломаси до металу і деформації виробу.</w:t>
      </w:r>
      <w:r w:rsidR="00E45DF5">
        <w:rPr>
          <w:lang w:val="uk-UA"/>
        </w:rPr>
        <w:t xml:space="preserve"> </w:t>
      </w:r>
      <w:r w:rsidR="00E45DF5" w:rsidRPr="00E45DF5">
        <w:rPr>
          <w:lang w:val="uk-UA"/>
        </w:rPr>
        <w:t>Оскільки внаслідок низької теплопровідності скла остигання відформованого виробу відбувається нерівномірно, то виникаючі в поверхневих шарах напруження стиску роблять поверхню виробу шорсткою, а в окремих випадках на поверхні можуть утворюватися численні тріщини. У зв’язку з цим скломаса повинна мати підвищену швидкість остигання.</w:t>
      </w:r>
    </w:p>
    <w:p w:rsidR="007D2C90" w:rsidRDefault="007D2C90" w:rsidP="007D2C90">
      <w:pPr>
        <w:pStyle w:val="3"/>
        <w:rPr>
          <w:lang w:val="uk-UA"/>
        </w:rPr>
      </w:pPr>
      <w:bookmarkStart w:id="10" w:name="_Toc37779422"/>
      <w:r>
        <w:rPr>
          <w:lang w:val="uk-UA"/>
        </w:rPr>
        <w:t>Пресо-видування</w:t>
      </w:r>
      <w:bookmarkEnd w:id="10"/>
    </w:p>
    <w:p w:rsidR="00E02E15" w:rsidRDefault="00F30619" w:rsidP="00E02E15">
      <w:pPr>
        <w:ind w:left="426"/>
        <w:rPr>
          <w:lang w:val="uk-UA"/>
        </w:rPr>
      </w:pPr>
      <w:r>
        <w:rPr>
          <w:lang w:val="uk-UA"/>
        </w:rPr>
        <w:t xml:space="preserve">Також до виготовлення заготівок пресування відносять і пресо-видування. </w:t>
      </w:r>
      <w:r w:rsidR="00E45DF5">
        <w:rPr>
          <w:lang w:val="uk-UA"/>
        </w:rPr>
        <w:br/>
      </w:r>
      <w:r w:rsidR="00E45DF5" w:rsidRPr="00E45DF5">
        <w:rPr>
          <w:lang w:val="uk-UA"/>
        </w:rPr>
        <w:t>Пресо</w:t>
      </w:r>
      <w:r w:rsidR="00E45DF5">
        <w:rPr>
          <w:lang w:val="uk-UA"/>
        </w:rPr>
        <w:t>-</w:t>
      </w:r>
      <w:r w:rsidR="00E45DF5" w:rsidRPr="00E45DF5">
        <w:rPr>
          <w:lang w:val="uk-UA"/>
        </w:rPr>
        <w:t>видування є комбінованим способом виготовлення різних типів розсіювачів світлових приладів, наприклад замкнутих призматичних ковпаків, що мають на зовнішній поверхні заломлюючі елементи.</w:t>
      </w:r>
      <w:r w:rsidR="00E45DF5">
        <w:rPr>
          <w:lang w:val="uk-UA"/>
        </w:rPr>
        <w:t xml:space="preserve"> </w:t>
      </w:r>
      <w:r w:rsidR="007E68E0">
        <w:rPr>
          <w:lang w:val="uk-UA"/>
        </w:rPr>
        <w:t>За схемою (рис.11</w:t>
      </w:r>
      <w:r w:rsidR="00E02E15">
        <w:rPr>
          <w:lang w:val="uk-UA"/>
        </w:rPr>
        <w:t xml:space="preserve">), </w:t>
      </w:r>
      <w:r w:rsidR="00726AC7">
        <w:rPr>
          <w:lang w:val="uk-UA"/>
        </w:rPr>
        <w:t>д</w:t>
      </w:r>
      <w:r w:rsidR="00E45DF5" w:rsidRPr="00E45DF5">
        <w:rPr>
          <w:lang w:val="uk-UA"/>
        </w:rPr>
        <w:t>озовану порцію скломаси 3 вносять у чорнову форму 4, у верхній частині якої в зімкнутому положенні знаходяться горлові щипці 7. Пресування здійснюється пуансоном 2, що потім відходить нагору, після чого горлові щипці 7 переносять напівфабрикат 5 у чистову видувну форму 6. Після переносу до горлових щипців щільно притискається видувна головка 7, через яку надходить стиснене повітря, яке роздуває напівфабрикат у готовий виріб. Після остигання виробу видувна головка і горлові щипці відходять, форма 6 розмикається і виріб виймається з неї. З метою одержання високоякісних виробів напівфабрикат перед видуванням підігрівають. У процесі роботи форми періодично змазують рослинним маслом,</w:t>
      </w:r>
      <w:r w:rsidR="00726AC7">
        <w:rPr>
          <w:lang w:val="uk-UA"/>
        </w:rPr>
        <w:t xml:space="preserve"> </w:t>
      </w:r>
      <w:r w:rsidR="00726AC7" w:rsidRPr="00726AC7">
        <w:rPr>
          <w:lang w:val="uk-UA"/>
        </w:rPr>
        <w:t>розтертим вугіллям з оліфою й іншими сумішами.</w:t>
      </w:r>
    </w:p>
    <w:p w:rsidR="00E02E15" w:rsidRDefault="00E45DF5" w:rsidP="00E02E15">
      <w:pPr>
        <w:ind w:left="426"/>
        <w:jc w:val="center"/>
        <w:rPr>
          <w:lang w:val="uk-UA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200650" cy="1543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E15">
        <w:rPr>
          <w:lang w:val="uk-UA"/>
        </w:rPr>
        <w:t>Рис.1</w:t>
      </w:r>
      <w:r w:rsidR="007E68E0">
        <w:rPr>
          <w:lang w:val="uk-UA"/>
        </w:rPr>
        <w:t>1</w:t>
      </w:r>
    </w:p>
    <w:p w:rsidR="00E02E15" w:rsidRDefault="00726AC7" w:rsidP="00E02E15">
      <w:pPr>
        <w:ind w:left="426"/>
        <w:rPr>
          <w:lang w:val="uk-UA"/>
        </w:rPr>
      </w:pPr>
      <w:r>
        <w:rPr>
          <w:lang w:val="uk-UA"/>
        </w:rPr>
        <w:t xml:space="preserve">Найчастіше даний метод виготовлення заготівок використовують для виготовлення побутового скла. Здебільшого даним методом виготовлюють розсіювальні пластини та напівсферичні поверхні. </w:t>
      </w:r>
    </w:p>
    <w:p w:rsidR="007E68E0" w:rsidRDefault="007E68E0" w:rsidP="007E68E0">
      <w:pPr>
        <w:pStyle w:val="1"/>
        <w:jc w:val="center"/>
        <w:rPr>
          <w:lang w:val="uk-UA"/>
        </w:rPr>
      </w:pPr>
      <w:bookmarkStart w:id="11" w:name="_Toc37779423"/>
      <w:r w:rsidRPr="007E68E0">
        <w:rPr>
          <w:lang w:val="uk-UA"/>
        </w:rPr>
        <w:t>Тонке відпалення скла</w:t>
      </w:r>
      <w:bookmarkEnd w:id="11"/>
    </w:p>
    <w:p w:rsidR="007E68E0" w:rsidRDefault="007E68E0" w:rsidP="007E68E0">
      <w:pPr>
        <w:rPr>
          <w:lang w:val="uk-UA"/>
        </w:rPr>
      </w:pPr>
      <w:r w:rsidRPr="007E68E0">
        <w:rPr>
          <w:lang w:val="uk-UA"/>
        </w:rPr>
        <w:t>За допомогою цієї процедури відбувається зняття напруги на склі. Дана процедура є останньою у виготовлені скла.</w:t>
      </w:r>
      <w:r w:rsidRPr="007E68E0">
        <w:rPr>
          <w:lang w:val="uk-UA"/>
        </w:rPr>
        <w:br/>
        <w:t>Залишкові напруги знімаються процедурою відпалення у барабанних, камерних та інших печах з газовим або електричним підігрівом. Характер кривої залежить від маси та марки скла, в залежності від коефіціенту температурного розширення скла. Таким чином у кварцовому склі «напряжений» майже не виникає, тому воно не підлягає процесу відпалення.</w:t>
      </w:r>
      <w:r w:rsidRPr="007E68E0">
        <w:rPr>
          <w:lang w:val="uk-UA"/>
        </w:rPr>
        <w:br/>
        <w:t>Також вироби з тонкими стінками процесу відпалу не підлягають(лише в деяких випадках), в основному їх обробляють</w:t>
      </w:r>
      <w:r>
        <w:rPr>
          <w:lang w:val="uk-UA"/>
        </w:rPr>
        <w:t xml:space="preserve"> </w:t>
      </w:r>
      <w:r w:rsidRPr="007E68E0">
        <w:rPr>
          <w:lang w:val="uk-UA"/>
        </w:rPr>
        <w:t>в «мягком пламени горелки».</w:t>
      </w:r>
      <w:r w:rsidRPr="007E68E0">
        <w:rPr>
          <w:lang w:val="uk-UA"/>
        </w:rPr>
        <w:br/>
      </w:r>
    </w:p>
    <w:p w:rsidR="007E68E0" w:rsidRDefault="007E68E0" w:rsidP="007E68E0">
      <w:pPr>
        <w:rPr>
          <w:lang w:val="uk-UA"/>
        </w:rPr>
      </w:pPr>
      <w:r w:rsidRPr="007E68E0">
        <w:rPr>
          <w:lang w:val="uk-UA"/>
        </w:rPr>
        <w:t>Тонке відпалення в електричних камерни</w:t>
      </w:r>
      <w:r>
        <w:rPr>
          <w:lang w:val="uk-UA"/>
        </w:rPr>
        <w:t>х печах</w:t>
      </w:r>
      <w:r w:rsidRPr="007E68E0">
        <w:rPr>
          <w:lang w:val="uk-UA"/>
        </w:rPr>
        <w:t xml:space="preserve"> </w:t>
      </w:r>
      <w:r>
        <w:rPr>
          <w:lang w:val="uk-UA"/>
        </w:rPr>
        <w:t>(</w:t>
      </w:r>
      <w:r w:rsidRPr="007E68E0">
        <w:rPr>
          <w:lang w:val="uk-UA"/>
        </w:rPr>
        <w:t>рис</w:t>
      </w:r>
      <w:r>
        <w:rPr>
          <w:lang w:val="uk-UA"/>
        </w:rPr>
        <w:t>.12</w:t>
      </w:r>
      <w:r w:rsidRPr="007E68E0">
        <w:rPr>
          <w:lang w:val="uk-UA"/>
        </w:rPr>
        <w:t>). Така піч має високу тепло-ізолюючу кришку 3 і систему нагрівачів 4, що забезпечують рівномірне нагрівання і примусове зниження температури. Заготовки 5 укладають у масивні насипи 1, що сприяють зменшенню градієнтів температури печі. Керування процесом нагрівання й охолодження відбувається автоматично.</w:t>
      </w:r>
    </w:p>
    <w:p w:rsidR="007E68E0" w:rsidRDefault="007E68E0" w:rsidP="007E68E0">
      <w:pPr>
        <w:jc w:val="center"/>
        <w:rPr>
          <w:lang w:val="uk-UA"/>
        </w:rPr>
      </w:pPr>
      <w:r w:rsidRPr="007E68E0">
        <w:rPr>
          <w:noProof/>
          <w:lang w:val="ru-RU" w:eastAsia="ru-RU"/>
        </w:rPr>
        <w:lastRenderedPageBreak/>
        <w:drawing>
          <wp:inline distT="0" distB="0" distL="0" distR="0">
            <wp:extent cx="3333750" cy="2400300"/>
            <wp:effectExtent l="0" t="0" r="0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8E0" w:rsidRDefault="007E68E0" w:rsidP="007E68E0">
      <w:pPr>
        <w:jc w:val="center"/>
        <w:rPr>
          <w:lang w:val="uk-UA"/>
        </w:rPr>
      </w:pPr>
      <w:r>
        <w:rPr>
          <w:lang w:val="uk-UA"/>
        </w:rPr>
        <w:t>Рис.12</w:t>
      </w:r>
    </w:p>
    <w:p w:rsidR="007E68E0" w:rsidRPr="003F4A27" w:rsidRDefault="00DC1D4B" w:rsidP="003F4A27">
      <w:pPr>
        <w:rPr>
          <w:lang w:val="uk-UA"/>
        </w:rPr>
      </w:pPr>
      <w:r>
        <w:rPr>
          <w:lang w:val="uk-UA"/>
        </w:rPr>
        <w:t xml:space="preserve">Для збереження якості скла та не допустити повторного виникнення напруг необхідно охолоджувати та нагрівати скло в спеціальному температурному режимі. </w:t>
      </w:r>
      <w:r w:rsidRPr="00DC1D4B">
        <w:rPr>
          <w:lang w:val="uk-UA"/>
        </w:rPr>
        <w:t>Скло нагрівають до температури відпалу</w:t>
      </w:r>
      <w:r>
        <w:rPr>
          <w:lang w:val="uk-UA"/>
        </w:rPr>
        <w:t xml:space="preserve"> </w:t>
      </w:r>
      <w:r w:rsidRPr="00DC1D4B">
        <w:rPr>
          <w:lang w:val="uk-UA"/>
        </w:rPr>
        <w:t>(т.В), в’язкість в цій точці низька. Далі скло витримують при цій температурі</w:t>
      </w:r>
      <w:r>
        <w:rPr>
          <w:lang w:val="uk-UA"/>
        </w:rPr>
        <w:t xml:space="preserve"> </w:t>
      </w:r>
      <w:r w:rsidRPr="00DC1D4B">
        <w:rPr>
          <w:lang w:val="uk-UA"/>
        </w:rPr>
        <w:t>(в. ВС) з ціллю прибрати «напряжения» у склі</w:t>
      </w:r>
      <w:r>
        <w:rPr>
          <w:lang w:val="uk-UA"/>
        </w:rPr>
        <w:t xml:space="preserve"> </w:t>
      </w:r>
      <w:r w:rsidRPr="00DC1D4B">
        <w:rPr>
          <w:lang w:val="uk-UA"/>
        </w:rPr>
        <w:t>(процес релаксації). Наступним кроком є охолодження. Спочатку йде повільне охолодження(в. СD, швидкість охолодження вибирають у межах про 0,05 до 20°С/ч), потім охолоджують більш швидко до т. Е, коли в'язкість велика і нема небезпеки винекнення напруг. В зоні температур</w:t>
      </w:r>
      <w:r>
        <w:rPr>
          <w:lang w:val="uk-UA"/>
        </w:rPr>
        <w:t>и ЕF скло виймають з печі (рис.13</w:t>
      </w:r>
      <w:r w:rsidRPr="00DC1D4B">
        <w:rPr>
          <w:lang w:val="uk-UA"/>
        </w:rPr>
        <w:t>)</w:t>
      </w:r>
      <w:r>
        <w:rPr>
          <w:lang w:val="uk-UA"/>
        </w:rPr>
        <w:t>.</w:t>
      </w:r>
      <w:r w:rsidR="003F4A27">
        <w:rPr>
          <w:lang w:val="uk-UA"/>
        </w:rPr>
        <w:t xml:space="preserve"> </w:t>
      </w:r>
      <w:r w:rsidR="003F4A27" w:rsidRPr="003F4A27">
        <w:rPr>
          <w:lang w:val="uk-UA"/>
        </w:rPr>
        <w:t>Змінюючи швидкість охолодження в інтервалі відп</w:t>
      </w:r>
      <w:r w:rsidR="003F4A27">
        <w:rPr>
          <w:lang w:val="uk-UA"/>
        </w:rPr>
        <w:t xml:space="preserve">овідального охолодження можна у </w:t>
      </w:r>
      <w:r w:rsidR="003F4A27" w:rsidRPr="003F4A27">
        <w:rPr>
          <w:lang w:val="uk-UA"/>
        </w:rPr>
        <w:t>визначених межах змінити значення коефіцієнта заломлен</w:t>
      </w:r>
      <w:r w:rsidR="003F4A27">
        <w:rPr>
          <w:lang w:val="uk-UA"/>
        </w:rPr>
        <w:t xml:space="preserve">ня і дисперсії для даної партії </w:t>
      </w:r>
      <w:r w:rsidR="003F4A27" w:rsidRPr="003F4A27">
        <w:rPr>
          <w:lang w:val="uk-UA"/>
        </w:rPr>
        <w:t>заготівок.</w:t>
      </w:r>
    </w:p>
    <w:p w:rsidR="00DC1D4B" w:rsidRDefault="00DC1D4B" w:rsidP="00DC1D4B">
      <w:pPr>
        <w:jc w:val="center"/>
        <w:rPr>
          <w:lang w:val="uk-UA"/>
        </w:rPr>
      </w:pPr>
      <w:r w:rsidRPr="00DC1D4B">
        <w:rPr>
          <w:noProof/>
          <w:lang w:val="ru-RU" w:eastAsia="ru-RU"/>
        </w:rPr>
        <w:drawing>
          <wp:inline distT="0" distB="0" distL="0" distR="0">
            <wp:extent cx="2992198" cy="1850065"/>
            <wp:effectExtent l="0" t="0" r="0" b="0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340" cy="185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D4B" w:rsidRPr="007E68E0" w:rsidRDefault="00DC1D4B" w:rsidP="00DC1D4B">
      <w:pPr>
        <w:jc w:val="center"/>
        <w:rPr>
          <w:lang w:val="uk-UA"/>
        </w:rPr>
      </w:pPr>
      <w:r>
        <w:rPr>
          <w:lang w:val="uk-UA"/>
        </w:rPr>
        <w:t>Р</w:t>
      </w:r>
      <w:r w:rsidR="003F4A27">
        <w:rPr>
          <w:lang w:val="uk-UA"/>
        </w:rPr>
        <w:t>ис.13</w:t>
      </w:r>
    </w:p>
    <w:p w:rsidR="005871A0" w:rsidRDefault="004026EA" w:rsidP="004026EA">
      <w:pPr>
        <w:pStyle w:val="1"/>
        <w:jc w:val="center"/>
        <w:rPr>
          <w:lang w:val="uk-UA"/>
        </w:rPr>
      </w:pPr>
      <w:bookmarkStart w:id="12" w:name="_Toc37779424"/>
      <w:r w:rsidRPr="004026EA">
        <w:rPr>
          <w:lang w:val="uk-UA"/>
        </w:rPr>
        <w:lastRenderedPageBreak/>
        <w:t>В</w:t>
      </w:r>
      <w:r>
        <w:rPr>
          <w:lang w:val="uk-UA"/>
        </w:rPr>
        <w:t>ибір і розрахунок заготовок</w:t>
      </w:r>
      <w:bookmarkEnd w:id="12"/>
    </w:p>
    <w:p w:rsidR="004026EA" w:rsidRDefault="004026EA" w:rsidP="004026EA">
      <w:pPr>
        <w:rPr>
          <w:lang w:val="uk-UA" w:eastAsia="ru-RU"/>
        </w:rPr>
      </w:pPr>
      <w:r w:rsidRPr="004026EA">
        <w:rPr>
          <w:lang w:val="uk-UA" w:eastAsia="ru-RU"/>
        </w:rPr>
        <w:t>Підставою для розробки параметрів заготовки є конструкторський креслен</w:t>
      </w:r>
      <w:r>
        <w:rPr>
          <w:lang w:val="uk-UA" w:eastAsia="ru-RU"/>
        </w:rPr>
        <w:t>ик</w:t>
      </w:r>
      <w:r w:rsidRPr="004026EA">
        <w:rPr>
          <w:lang w:val="uk-UA" w:eastAsia="ru-RU"/>
        </w:rPr>
        <w:t xml:space="preserve"> оптичної деталі, за яким розробляють креслення оптичної заготовки для прийнятого техноло</w:t>
      </w:r>
      <w:r>
        <w:rPr>
          <w:lang w:val="uk-UA" w:eastAsia="ru-RU"/>
        </w:rPr>
        <w:t xml:space="preserve">гічного </w:t>
      </w:r>
      <w:r w:rsidRPr="004026EA">
        <w:rPr>
          <w:lang w:val="uk-UA" w:eastAsia="ru-RU"/>
        </w:rPr>
        <w:t>процесу. На кресленні вказуються припуски на обробку, чистові розміри і вимоги до матеріалу. Креслення заготовки необхідний для замовлення нап</w:t>
      </w:r>
      <w:r>
        <w:rPr>
          <w:lang w:val="uk-UA" w:eastAsia="ru-RU"/>
        </w:rPr>
        <w:t>івфабрикату постачальнику скла.</w:t>
      </w:r>
    </w:p>
    <w:p w:rsidR="004026EA" w:rsidRPr="004026EA" w:rsidRDefault="004026EA" w:rsidP="004026EA">
      <w:pPr>
        <w:rPr>
          <w:lang w:val="uk-UA" w:eastAsia="ru-RU"/>
        </w:rPr>
      </w:pPr>
      <w:r w:rsidRPr="004026EA">
        <w:rPr>
          <w:i/>
          <w:lang w:val="uk-UA" w:eastAsia="ru-RU"/>
        </w:rPr>
        <w:t>Припуск</w:t>
      </w:r>
      <w:r w:rsidRPr="004026EA">
        <w:rPr>
          <w:lang w:val="uk-UA" w:eastAsia="ru-RU"/>
        </w:rPr>
        <w:t xml:space="preserve"> - шар матеріал</w:t>
      </w:r>
      <w:r>
        <w:rPr>
          <w:lang w:val="uk-UA" w:eastAsia="ru-RU"/>
        </w:rPr>
        <w:t xml:space="preserve">у, який видаляється з заготовки </w:t>
      </w:r>
      <w:r w:rsidRPr="004026EA">
        <w:rPr>
          <w:lang w:val="uk-UA" w:eastAsia="ru-RU"/>
        </w:rPr>
        <w:t>в процесі обробки. При виборі припуску на діаметр або товщину в розрахунок приймається на</w:t>
      </w:r>
      <w:r>
        <w:rPr>
          <w:lang w:val="uk-UA" w:eastAsia="ru-RU"/>
        </w:rPr>
        <w:t xml:space="preserve">йбільше значення </w:t>
      </w:r>
      <w:r w:rsidRPr="004026EA">
        <w:rPr>
          <w:lang w:val="uk-UA" w:eastAsia="ru-RU"/>
        </w:rPr>
        <w:t>розміру оптичної деталі. Також слід враховувати нижній допуск на виготовлення заготовок.</w:t>
      </w:r>
      <w:r>
        <w:rPr>
          <w:lang w:val="uk-UA" w:eastAsia="ru-RU"/>
        </w:rPr>
        <w:t xml:space="preserve"> </w:t>
      </w:r>
      <w:r w:rsidRPr="004026EA">
        <w:rPr>
          <w:lang w:val="uk-UA" w:eastAsia="ru-RU"/>
        </w:rPr>
        <w:t>В середньому припуск на шліфування й полірування одного боку, в залежності від марки скла, може бути прийнятий приблизно</w:t>
      </w:r>
      <w:r>
        <w:rPr>
          <w:lang w:val="uk-UA" w:eastAsia="ru-RU"/>
        </w:rPr>
        <w:t xml:space="preserve"> </w:t>
      </w:r>
      <w:r w:rsidRPr="004026EA">
        <w:rPr>
          <w:lang w:val="uk-UA" w:eastAsia="ru-RU"/>
        </w:rPr>
        <w:t>рівним 0,15 мм.</w:t>
      </w:r>
    </w:p>
    <w:p w:rsidR="004026EA" w:rsidRDefault="004026EA" w:rsidP="004026EA">
      <w:pPr>
        <w:rPr>
          <w:lang w:val="uk-UA" w:eastAsia="ru-RU"/>
        </w:rPr>
      </w:pPr>
      <w:r w:rsidRPr="004026EA">
        <w:rPr>
          <w:lang w:val="uk-UA" w:eastAsia="ru-RU"/>
        </w:rPr>
        <w:t>Розрахунковим шляхом визначаються мінімально допустимі розміри по товщині, діаметру або стороні заготовок, радіуси сферичних поверхонь. У промислових умовах</w:t>
      </w:r>
      <w:r>
        <w:rPr>
          <w:lang w:val="uk-UA" w:eastAsia="ru-RU"/>
        </w:rPr>
        <w:t xml:space="preserve"> для виробництва </w:t>
      </w:r>
      <w:r w:rsidRPr="004026EA">
        <w:rPr>
          <w:lang w:val="uk-UA" w:eastAsia="ru-RU"/>
        </w:rPr>
        <w:t>оптичних деталей використовуют</w:t>
      </w:r>
      <w:r>
        <w:rPr>
          <w:lang w:val="uk-UA" w:eastAsia="ru-RU"/>
        </w:rPr>
        <w:t xml:space="preserve">ься заготовки з оптичного скла. </w:t>
      </w:r>
      <w:r w:rsidRPr="004026EA">
        <w:rPr>
          <w:lang w:val="uk-UA" w:eastAsia="ru-RU"/>
        </w:rPr>
        <w:t xml:space="preserve">Зварене скло перетворюють в </w:t>
      </w:r>
      <w:r>
        <w:rPr>
          <w:lang w:val="uk-UA" w:eastAsia="ru-RU"/>
        </w:rPr>
        <w:t xml:space="preserve">напівфабрикати у вигляді бруса, </w:t>
      </w:r>
      <w:r w:rsidRPr="004026EA">
        <w:rPr>
          <w:lang w:val="uk-UA" w:eastAsia="ru-RU"/>
        </w:rPr>
        <w:t>плитки, листа, блоку, штаб</w:t>
      </w:r>
      <w:r>
        <w:rPr>
          <w:lang w:val="uk-UA" w:eastAsia="ru-RU"/>
        </w:rPr>
        <w:t xml:space="preserve">ика, прессовок і ін. Відповідно </w:t>
      </w:r>
      <w:r w:rsidRPr="004026EA">
        <w:rPr>
          <w:lang w:val="uk-UA" w:eastAsia="ru-RU"/>
        </w:rPr>
        <w:t xml:space="preserve">з ГОСТ 13240-78 </w:t>
      </w:r>
      <w:r>
        <w:rPr>
          <w:lang w:val="uk-UA" w:eastAsia="ru-RU"/>
        </w:rPr>
        <w:t>«</w:t>
      </w:r>
      <w:r w:rsidRPr="004026EA">
        <w:rPr>
          <w:lang w:val="uk-UA" w:eastAsia="ru-RU"/>
        </w:rPr>
        <w:t>тип</w:t>
      </w:r>
      <w:r>
        <w:rPr>
          <w:lang w:val="uk-UA" w:eastAsia="ru-RU"/>
        </w:rPr>
        <w:t>и</w:t>
      </w:r>
      <w:r w:rsidRPr="004026EA">
        <w:rPr>
          <w:lang w:val="uk-UA" w:eastAsia="ru-RU"/>
        </w:rPr>
        <w:t xml:space="preserve"> заготовки</w:t>
      </w:r>
      <w:r>
        <w:rPr>
          <w:lang w:val="uk-UA" w:eastAsia="ru-RU"/>
        </w:rPr>
        <w:t>»,</w:t>
      </w:r>
      <w:r w:rsidRPr="004026EA">
        <w:rPr>
          <w:lang w:val="uk-UA" w:eastAsia="ru-RU"/>
        </w:rPr>
        <w:t xml:space="preserve"> визначається з урахуванням виду, форми, габаритних розмірів заготовк</w:t>
      </w:r>
      <w:r>
        <w:rPr>
          <w:lang w:val="uk-UA" w:eastAsia="ru-RU"/>
        </w:rPr>
        <w:t xml:space="preserve">и, напівфабрикату і марки скла, </w:t>
      </w:r>
      <w:r w:rsidRPr="004026EA">
        <w:rPr>
          <w:lang w:val="uk-UA" w:eastAsia="ru-RU"/>
        </w:rPr>
        <w:t>вказуються якісні характ</w:t>
      </w:r>
      <w:r>
        <w:rPr>
          <w:lang w:val="uk-UA" w:eastAsia="ru-RU"/>
        </w:rPr>
        <w:t>еристики скла і допуски на його дефекти.</w:t>
      </w:r>
    </w:p>
    <w:p w:rsidR="004026EA" w:rsidRDefault="004026EA" w:rsidP="004026EA">
      <w:pPr>
        <w:rPr>
          <w:lang w:val="uk-UA" w:eastAsia="ru-RU"/>
        </w:rPr>
      </w:pPr>
      <w:r w:rsidRPr="004026EA">
        <w:rPr>
          <w:lang w:val="uk-UA" w:eastAsia="ru-RU"/>
        </w:rPr>
        <w:t>З урахуванням всіх зазначених фа</w:t>
      </w:r>
      <w:r>
        <w:rPr>
          <w:lang w:val="uk-UA" w:eastAsia="ru-RU"/>
        </w:rPr>
        <w:t>кторів і ГОСТ 13240-78 складена табл.</w:t>
      </w:r>
      <w:r w:rsidRPr="004026EA">
        <w:rPr>
          <w:lang w:val="uk-UA" w:eastAsia="ru-RU"/>
        </w:rPr>
        <w:t>1, з якої може бути взя</w:t>
      </w:r>
      <w:r>
        <w:rPr>
          <w:lang w:val="uk-UA" w:eastAsia="ru-RU"/>
        </w:rPr>
        <w:t xml:space="preserve">та величина повного припуску на </w:t>
      </w:r>
      <w:r w:rsidRPr="004026EA">
        <w:rPr>
          <w:lang w:val="uk-UA" w:eastAsia="ru-RU"/>
        </w:rPr>
        <w:t>діаметр, товщину лінз і габарити пластин і призм. Номінал діаметра заготовки менше 50 мм округляєт</w:t>
      </w:r>
      <w:r>
        <w:rPr>
          <w:lang w:val="uk-UA" w:eastAsia="ru-RU"/>
        </w:rPr>
        <w:t xml:space="preserve">ься до 0,5 мм, понад 50 мм – до </w:t>
      </w:r>
      <w:r w:rsidRPr="004026EA">
        <w:rPr>
          <w:lang w:val="uk-UA" w:eastAsia="ru-RU"/>
        </w:rPr>
        <w:t>1,0 мм в сторону збільшення. Припуски на обробку заготовок, лін</w:t>
      </w:r>
      <w:r>
        <w:rPr>
          <w:lang w:val="uk-UA" w:eastAsia="ru-RU"/>
        </w:rPr>
        <w:t xml:space="preserve">з, </w:t>
      </w:r>
      <w:r w:rsidRPr="004026EA">
        <w:rPr>
          <w:lang w:val="uk-UA" w:eastAsia="ru-RU"/>
        </w:rPr>
        <w:t>круглих, прямокутних, квадра</w:t>
      </w:r>
      <w:r>
        <w:rPr>
          <w:lang w:val="uk-UA" w:eastAsia="ru-RU"/>
        </w:rPr>
        <w:t xml:space="preserve">тних пластин і призм, отриманих </w:t>
      </w:r>
      <w:r w:rsidRPr="004026EA">
        <w:rPr>
          <w:lang w:val="uk-UA" w:eastAsia="ru-RU"/>
        </w:rPr>
        <w:t>пресуванням і механічною об</w:t>
      </w:r>
      <w:r>
        <w:rPr>
          <w:lang w:val="uk-UA" w:eastAsia="ru-RU"/>
        </w:rPr>
        <w:t xml:space="preserve">робкою з обробкою краю, повинні у межах, зазначених у табл. </w:t>
      </w:r>
      <w:r w:rsidRPr="004026EA">
        <w:rPr>
          <w:lang w:val="uk-UA" w:eastAsia="ru-RU"/>
        </w:rPr>
        <w:t>1 (ОСТ 3-510)</w:t>
      </w:r>
      <w:r>
        <w:rPr>
          <w:lang w:val="uk-UA" w:eastAsia="ru-RU"/>
        </w:rPr>
        <w:t>.</w:t>
      </w:r>
    </w:p>
    <w:tbl>
      <w:tblPr>
        <w:tblStyle w:val="ae"/>
        <w:tblW w:w="0" w:type="auto"/>
        <w:jc w:val="center"/>
        <w:tblLook w:val="04A0"/>
      </w:tblPr>
      <w:tblGrid>
        <w:gridCol w:w="1966"/>
        <w:gridCol w:w="1377"/>
        <w:gridCol w:w="855"/>
        <w:gridCol w:w="954"/>
        <w:gridCol w:w="934"/>
        <w:gridCol w:w="970"/>
        <w:gridCol w:w="1015"/>
        <w:gridCol w:w="1015"/>
        <w:gridCol w:w="1015"/>
      </w:tblGrid>
      <w:tr w:rsidR="004026EA" w:rsidRPr="0013038B" w:rsidTr="00790BE9">
        <w:trPr>
          <w:trHeight w:val="235"/>
          <w:jc w:val="center"/>
        </w:trPr>
        <w:tc>
          <w:tcPr>
            <w:tcW w:w="1966" w:type="dxa"/>
            <w:vMerge w:val="restart"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 w:rsidRPr="004026EA">
              <w:rPr>
                <w:rFonts w:cs="Times New Roman"/>
                <w:szCs w:val="28"/>
                <w:lang w:val="uk-UA" w:eastAsia="ru-RU"/>
              </w:rPr>
              <w:t>Припуск</w:t>
            </w:r>
          </w:p>
        </w:tc>
        <w:tc>
          <w:tcPr>
            <w:tcW w:w="7946" w:type="dxa"/>
            <w:gridSpan w:val="8"/>
          </w:tcPr>
          <w:p w:rsidR="004026EA" w:rsidRPr="004026EA" w:rsidRDefault="004026EA" w:rsidP="004026EA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4026EA">
              <w:rPr>
                <w:rFonts w:cs="Times New Roman"/>
                <w:szCs w:val="28"/>
                <w:lang w:val="uk-UA" w:eastAsia="ru-RU"/>
              </w:rPr>
              <w:t>Діаметр або найбільша сторона заготовки, мм</w:t>
            </w:r>
          </w:p>
        </w:tc>
      </w:tr>
      <w:tr w:rsidR="00790BE9" w:rsidRPr="004026EA" w:rsidTr="00790BE9">
        <w:trPr>
          <w:trHeight w:val="234"/>
          <w:jc w:val="center"/>
        </w:trPr>
        <w:tc>
          <w:tcPr>
            <w:tcW w:w="1966" w:type="dxa"/>
            <w:vMerge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</w:p>
        </w:tc>
        <w:tc>
          <w:tcPr>
            <w:tcW w:w="1377" w:type="dxa"/>
          </w:tcPr>
          <w:p w:rsidR="004026EA" w:rsidRPr="004026EA" w:rsidRDefault="004026EA" w:rsidP="004026EA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 w:rsidRPr="004026EA">
              <w:rPr>
                <w:rFonts w:cs="Times New Roman"/>
                <w:szCs w:val="28"/>
                <w:lang w:val="uk-UA" w:eastAsia="ru-RU"/>
              </w:rPr>
              <w:t>Від 50 включно</w:t>
            </w:r>
          </w:p>
        </w:tc>
        <w:tc>
          <w:tcPr>
            <w:tcW w:w="825" w:type="dxa"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50 - 80</w:t>
            </w:r>
          </w:p>
        </w:tc>
        <w:tc>
          <w:tcPr>
            <w:tcW w:w="919" w:type="dxa"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80 - 100</w:t>
            </w:r>
          </w:p>
        </w:tc>
        <w:tc>
          <w:tcPr>
            <w:tcW w:w="919" w:type="dxa"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100-120</w:t>
            </w:r>
          </w:p>
        </w:tc>
        <w:tc>
          <w:tcPr>
            <w:tcW w:w="948" w:type="dxa"/>
          </w:tcPr>
          <w:p w:rsidR="004026EA" w:rsidRPr="004026EA" w:rsidRDefault="004026EA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120-150</w:t>
            </w:r>
          </w:p>
        </w:tc>
        <w:tc>
          <w:tcPr>
            <w:tcW w:w="986" w:type="dxa"/>
          </w:tcPr>
          <w:p w:rsidR="004026EA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150-250</w:t>
            </w:r>
          </w:p>
        </w:tc>
        <w:tc>
          <w:tcPr>
            <w:tcW w:w="986" w:type="dxa"/>
          </w:tcPr>
          <w:p w:rsidR="004026EA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250-360</w:t>
            </w:r>
          </w:p>
        </w:tc>
        <w:tc>
          <w:tcPr>
            <w:tcW w:w="986" w:type="dxa"/>
          </w:tcPr>
          <w:p w:rsidR="004026EA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360-500</w:t>
            </w:r>
          </w:p>
        </w:tc>
      </w:tr>
      <w:tr w:rsidR="00790BE9" w:rsidRPr="004026EA" w:rsidTr="00790BE9">
        <w:trPr>
          <w:jc w:val="center"/>
        </w:trPr>
        <w:tc>
          <w:tcPr>
            <w:tcW w:w="1966" w:type="dxa"/>
          </w:tcPr>
          <w:p w:rsidR="004026EA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Діаметр</w:t>
            </w:r>
          </w:p>
        </w:tc>
        <w:tc>
          <w:tcPr>
            <w:tcW w:w="1377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1,3</w:t>
            </w:r>
          </w:p>
        </w:tc>
        <w:tc>
          <w:tcPr>
            <w:tcW w:w="855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2,5</w:t>
            </w:r>
          </w:p>
        </w:tc>
        <w:tc>
          <w:tcPr>
            <w:tcW w:w="888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2,8</w:t>
            </w:r>
          </w:p>
        </w:tc>
        <w:tc>
          <w:tcPr>
            <w:tcW w:w="934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3,8</w:t>
            </w:r>
          </w:p>
        </w:tc>
        <w:tc>
          <w:tcPr>
            <w:tcW w:w="934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4,0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7,5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12,0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16,0</w:t>
            </w:r>
          </w:p>
        </w:tc>
      </w:tr>
      <w:tr w:rsidR="00790BE9" w:rsidRPr="004026EA" w:rsidTr="00790BE9">
        <w:trPr>
          <w:jc w:val="center"/>
        </w:trPr>
        <w:tc>
          <w:tcPr>
            <w:tcW w:w="1966" w:type="dxa"/>
          </w:tcPr>
          <w:p w:rsidR="004026EA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 xml:space="preserve">Прямокутний </w:t>
            </w:r>
            <w:r>
              <w:rPr>
                <w:rFonts w:cs="Times New Roman"/>
                <w:szCs w:val="28"/>
                <w:lang w:val="uk-UA" w:eastAsia="ru-RU"/>
              </w:rPr>
              <w:lastRenderedPageBreak/>
              <w:t>перетин</w:t>
            </w:r>
          </w:p>
        </w:tc>
        <w:tc>
          <w:tcPr>
            <w:tcW w:w="1377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lastRenderedPageBreak/>
              <w:t>1,5</w:t>
            </w:r>
          </w:p>
        </w:tc>
        <w:tc>
          <w:tcPr>
            <w:tcW w:w="855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2,5</w:t>
            </w:r>
          </w:p>
        </w:tc>
        <w:tc>
          <w:tcPr>
            <w:tcW w:w="888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2,8</w:t>
            </w:r>
          </w:p>
        </w:tc>
        <w:tc>
          <w:tcPr>
            <w:tcW w:w="934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3,8</w:t>
            </w:r>
          </w:p>
        </w:tc>
        <w:tc>
          <w:tcPr>
            <w:tcW w:w="934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4,0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7,5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12,0</w:t>
            </w:r>
          </w:p>
        </w:tc>
        <w:tc>
          <w:tcPr>
            <w:tcW w:w="986" w:type="dxa"/>
          </w:tcPr>
          <w:p w:rsidR="004026EA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16,0</w:t>
            </w:r>
          </w:p>
        </w:tc>
      </w:tr>
      <w:tr w:rsidR="00790BE9" w:rsidRPr="004026EA" w:rsidTr="004C07E9">
        <w:trPr>
          <w:jc w:val="center"/>
        </w:trPr>
        <w:tc>
          <w:tcPr>
            <w:tcW w:w="1373" w:type="dxa"/>
          </w:tcPr>
          <w:p w:rsidR="00790BE9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lastRenderedPageBreak/>
              <w:t>Товщина  по осі</w:t>
            </w:r>
          </w:p>
        </w:tc>
        <w:tc>
          <w:tcPr>
            <w:tcW w:w="3186" w:type="dxa"/>
            <w:gridSpan w:val="3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1,8</w:t>
            </w:r>
          </w:p>
        </w:tc>
        <w:tc>
          <w:tcPr>
            <w:tcW w:w="1904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2,8</w:t>
            </w:r>
          </w:p>
        </w:tc>
        <w:tc>
          <w:tcPr>
            <w:tcW w:w="1015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5,0</w:t>
            </w:r>
          </w:p>
        </w:tc>
        <w:tc>
          <w:tcPr>
            <w:tcW w:w="1015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6,0</w:t>
            </w:r>
          </w:p>
        </w:tc>
        <w:tc>
          <w:tcPr>
            <w:tcW w:w="1015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8,0</w:t>
            </w:r>
          </w:p>
        </w:tc>
      </w:tr>
      <w:tr w:rsidR="00790BE9" w:rsidRPr="004026EA" w:rsidTr="00790BE9">
        <w:trPr>
          <w:trHeight w:val="769"/>
          <w:jc w:val="center"/>
        </w:trPr>
        <w:tc>
          <w:tcPr>
            <w:tcW w:w="1966" w:type="dxa"/>
          </w:tcPr>
          <w:p w:rsidR="00790BE9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Чистова сторона призми</w:t>
            </w:r>
          </w:p>
        </w:tc>
        <w:tc>
          <w:tcPr>
            <w:tcW w:w="1377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1,2</w:t>
            </w:r>
          </w:p>
        </w:tc>
        <w:tc>
          <w:tcPr>
            <w:tcW w:w="1809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1,5</w:t>
            </w:r>
          </w:p>
        </w:tc>
        <w:tc>
          <w:tcPr>
            <w:tcW w:w="1868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2,0</w:t>
            </w:r>
          </w:p>
        </w:tc>
        <w:tc>
          <w:tcPr>
            <w:tcW w:w="952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2,5</w:t>
            </w:r>
          </w:p>
        </w:tc>
        <w:tc>
          <w:tcPr>
            <w:tcW w:w="1972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-</w:t>
            </w:r>
          </w:p>
        </w:tc>
      </w:tr>
      <w:tr w:rsidR="00790BE9" w:rsidRPr="004026EA" w:rsidTr="004C07E9">
        <w:trPr>
          <w:jc w:val="center"/>
        </w:trPr>
        <w:tc>
          <w:tcPr>
            <w:tcW w:w="1966" w:type="dxa"/>
          </w:tcPr>
          <w:p w:rsidR="00790BE9" w:rsidRPr="004026EA" w:rsidRDefault="00790BE9" w:rsidP="004026EA">
            <w:pPr>
              <w:ind w:left="0" w:firstLine="0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Ш</w:t>
            </w:r>
            <w:r w:rsidR="009F0B14">
              <w:rPr>
                <w:rFonts w:cs="Times New Roman"/>
                <w:szCs w:val="28"/>
                <w:lang w:val="uk-UA" w:eastAsia="ru-RU"/>
              </w:rPr>
              <w:t>амо</w:t>
            </w:r>
            <w:r>
              <w:rPr>
                <w:rFonts w:cs="Times New Roman"/>
                <w:szCs w:val="28"/>
                <w:lang w:val="uk-UA" w:eastAsia="ru-RU"/>
              </w:rPr>
              <w:t>тна сторона призми</w:t>
            </w:r>
          </w:p>
        </w:tc>
        <w:tc>
          <w:tcPr>
            <w:tcW w:w="1377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1,5</w:t>
            </w:r>
          </w:p>
        </w:tc>
        <w:tc>
          <w:tcPr>
            <w:tcW w:w="1743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1,8</w:t>
            </w:r>
          </w:p>
        </w:tc>
        <w:tc>
          <w:tcPr>
            <w:tcW w:w="1868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2,7</w:t>
            </w:r>
          </w:p>
        </w:tc>
        <w:tc>
          <w:tcPr>
            <w:tcW w:w="986" w:type="dxa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3,0</w:t>
            </w:r>
          </w:p>
        </w:tc>
        <w:tc>
          <w:tcPr>
            <w:tcW w:w="1972" w:type="dxa"/>
            <w:gridSpan w:val="2"/>
          </w:tcPr>
          <w:p w:rsidR="00790BE9" w:rsidRPr="004026EA" w:rsidRDefault="00790BE9" w:rsidP="00790BE9">
            <w:pPr>
              <w:ind w:left="0" w:firstLine="0"/>
              <w:jc w:val="center"/>
              <w:rPr>
                <w:rFonts w:cs="Times New Roman"/>
                <w:szCs w:val="28"/>
                <w:lang w:val="uk-UA" w:eastAsia="ru-RU"/>
              </w:rPr>
            </w:pPr>
            <w:r>
              <w:rPr>
                <w:rFonts w:cs="Times New Roman"/>
                <w:szCs w:val="28"/>
                <w:lang w:val="uk-UA" w:eastAsia="ru-RU"/>
              </w:rPr>
              <w:t>-</w:t>
            </w:r>
          </w:p>
        </w:tc>
      </w:tr>
    </w:tbl>
    <w:p w:rsidR="004026EA" w:rsidRDefault="00790BE9" w:rsidP="00790BE9">
      <w:pPr>
        <w:ind w:left="0" w:firstLine="0"/>
        <w:jc w:val="center"/>
        <w:rPr>
          <w:lang w:val="uk-UA" w:eastAsia="ru-RU"/>
        </w:rPr>
      </w:pPr>
      <w:r>
        <w:rPr>
          <w:lang w:val="uk-UA" w:eastAsia="ru-RU"/>
        </w:rPr>
        <w:t>Таб.1</w:t>
      </w:r>
    </w:p>
    <w:tbl>
      <w:tblPr>
        <w:tblStyle w:val="ae"/>
        <w:tblW w:w="0" w:type="auto"/>
        <w:tblInd w:w="-5" w:type="dxa"/>
        <w:tblLook w:val="04A0"/>
      </w:tblPr>
      <w:tblGrid>
        <w:gridCol w:w="1582"/>
        <w:gridCol w:w="1983"/>
        <w:gridCol w:w="1691"/>
        <w:gridCol w:w="1179"/>
        <w:gridCol w:w="1741"/>
        <w:gridCol w:w="1953"/>
      </w:tblGrid>
      <w:tr w:rsidR="004C07E9" w:rsidTr="009B2E41">
        <w:tc>
          <w:tcPr>
            <w:tcW w:w="1555" w:type="dxa"/>
          </w:tcPr>
          <w:p w:rsidR="00790BE9" w:rsidRDefault="00790BE9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Довжина або найбільша сторона заготовки, мм</w:t>
            </w:r>
          </w:p>
        </w:tc>
        <w:tc>
          <w:tcPr>
            <w:tcW w:w="1947" w:type="dxa"/>
          </w:tcPr>
          <w:p w:rsidR="00790BE9" w:rsidRDefault="002D7DF4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Маса заготовки, г</w:t>
            </w:r>
          </w:p>
        </w:tc>
        <w:tc>
          <w:tcPr>
            <w:tcW w:w="1661" w:type="dxa"/>
          </w:tcPr>
          <w:p w:rsidR="00790BE9" w:rsidRDefault="002D7DF4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Форма </w:t>
            </w:r>
          </w:p>
        </w:tc>
        <w:tc>
          <w:tcPr>
            <w:tcW w:w="1126" w:type="dxa"/>
          </w:tcPr>
          <w:p w:rsidR="00790BE9" w:rsidRDefault="002D7DF4" w:rsidP="002D7DF4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Тип скла або марка по ГОСТ-3514</w:t>
            </w:r>
          </w:p>
        </w:tc>
        <w:tc>
          <w:tcPr>
            <w:tcW w:w="1710" w:type="dxa"/>
          </w:tcPr>
          <w:p w:rsidR="00790BE9" w:rsidRDefault="002D7DF4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Вид заготовки</w:t>
            </w:r>
          </w:p>
        </w:tc>
        <w:tc>
          <w:tcPr>
            <w:tcW w:w="1918" w:type="dxa"/>
          </w:tcPr>
          <w:p w:rsidR="00790BE9" w:rsidRDefault="002D7DF4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Область застосування</w:t>
            </w:r>
          </w:p>
        </w:tc>
      </w:tr>
      <w:tr w:rsidR="009B2E41" w:rsidRPr="0013038B" w:rsidTr="009B2E41">
        <w:tc>
          <w:tcPr>
            <w:tcW w:w="1582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8 до 17 включно</w:t>
            </w:r>
          </w:p>
        </w:tc>
        <w:tc>
          <w:tcPr>
            <w:tcW w:w="1983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0,5 до 5,0 включно</w:t>
            </w:r>
          </w:p>
        </w:tc>
        <w:tc>
          <w:tcPr>
            <w:tcW w:w="1691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Круглі пластини</w:t>
            </w:r>
          </w:p>
        </w:tc>
        <w:tc>
          <w:tcPr>
            <w:tcW w:w="1179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 w:rsidRPr="009B2E41">
              <w:rPr>
                <w:sz w:val="24"/>
                <w:lang w:val="uk-UA" w:eastAsia="ru-RU"/>
              </w:rPr>
              <w:t>ЛК, К, БК, Ф, ЛФ, БФ,ОФ</w:t>
            </w:r>
          </w:p>
        </w:tc>
        <w:tc>
          <w:tcPr>
            <w:tcW w:w="1529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Заготовки з штабику</w:t>
            </w:r>
          </w:p>
        </w:tc>
        <w:tc>
          <w:tcPr>
            <w:tcW w:w="1953" w:type="dxa"/>
            <w:vMerge w:val="restart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Для виготовлення оптичних деталей відповідної форми та розміру</w:t>
            </w:r>
          </w:p>
        </w:tc>
      </w:tr>
      <w:tr w:rsidR="009B2E41" w:rsidTr="009B2E41">
        <w:tc>
          <w:tcPr>
            <w:tcW w:w="1555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12 до 22 включно</w:t>
            </w:r>
          </w:p>
        </w:tc>
        <w:tc>
          <w:tcPr>
            <w:tcW w:w="1947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2,0 до 10,0 включно</w:t>
            </w:r>
          </w:p>
        </w:tc>
        <w:tc>
          <w:tcPr>
            <w:tcW w:w="1661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Лінзи, круглі пластини</w:t>
            </w:r>
          </w:p>
        </w:tc>
        <w:tc>
          <w:tcPr>
            <w:tcW w:w="1126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ЛФ, ТФ, Ф, ОФ</w:t>
            </w:r>
          </w:p>
        </w:tc>
        <w:tc>
          <w:tcPr>
            <w:tcW w:w="1710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Чиста пресовка</w:t>
            </w:r>
          </w:p>
        </w:tc>
        <w:tc>
          <w:tcPr>
            <w:tcW w:w="1918" w:type="dxa"/>
            <w:vMerge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Tr="009B2E41">
        <w:tc>
          <w:tcPr>
            <w:tcW w:w="1555" w:type="dxa"/>
          </w:tcPr>
          <w:p w:rsidR="009B2E41" w:rsidRDefault="009B2E41" w:rsidP="002D7DF4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Від 14 до 90 </w:t>
            </w:r>
            <w:r w:rsidRPr="002D7DF4">
              <w:rPr>
                <w:lang w:val="uk-UA" w:eastAsia="ru-RU"/>
              </w:rPr>
              <w:t>включно</w:t>
            </w:r>
          </w:p>
        </w:tc>
        <w:tc>
          <w:tcPr>
            <w:tcW w:w="1947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2,0 до 200,0 включно</w:t>
            </w:r>
          </w:p>
        </w:tc>
        <w:tc>
          <w:tcPr>
            <w:tcW w:w="1661" w:type="dxa"/>
            <w:vMerge w:val="restart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Лінзи, призми, круглі та прямокутні пластини</w:t>
            </w:r>
          </w:p>
        </w:tc>
        <w:tc>
          <w:tcPr>
            <w:tcW w:w="1126" w:type="dxa"/>
          </w:tcPr>
          <w:p w:rsidR="009B2E41" w:rsidRPr="009B2E41" w:rsidRDefault="009B2E41" w:rsidP="004C07E9">
            <w:pPr>
              <w:ind w:left="0" w:firstLine="0"/>
              <w:rPr>
                <w:sz w:val="24"/>
                <w:lang w:val="uk-UA" w:eastAsia="ru-RU"/>
              </w:rPr>
            </w:pPr>
            <w:r w:rsidRPr="009B2E41">
              <w:rPr>
                <w:sz w:val="24"/>
                <w:lang w:val="uk-UA" w:eastAsia="ru-RU"/>
              </w:rPr>
              <w:t>К, БК, ТК, КФ, БФ, ЛКЗ, ТФ, ЛФ,Ф</w:t>
            </w:r>
          </w:p>
        </w:tc>
        <w:tc>
          <w:tcPr>
            <w:tcW w:w="1710" w:type="dxa"/>
            <w:vMerge w:val="restart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Заготовки отримані з скломаси</w:t>
            </w:r>
          </w:p>
        </w:tc>
        <w:tc>
          <w:tcPr>
            <w:tcW w:w="1918" w:type="dxa"/>
            <w:vMerge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Tr="009B2E41">
        <w:tc>
          <w:tcPr>
            <w:tcW w:w="1555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90 до 150 включно</w:t>
            </w:r>
          </w:p>
        </w:tc>
        <w:tc>
          <w:tcPr>
            <w:tcW w:w="1947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200,0 до 1500,0 включно</w:t>
            </w:r>
          </w:p>
        </w:tc>
        <w:tc>
          <w:tcPr>
            <w:tcW w:w="1661" w:type="dxa"/>
            <w:vMerge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126" w:type="dxa"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К</w:t>
            </w:r>
          </w:p>
        </w:tc>
        <w:tc>
          <w:tcPr>
            <w:tcW w:w="1710" w:type="dxa"/>
            <w:vMerge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918" w:type="dxa"/>
            <w:vMerge/>
          </w:tcPr>
          <w:p w:rsidR="009B2E41" w:rsidRDefault="009B2E41" w:rsidP="004026EA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Tr="009B2E41">
        <w:tc>
          <w:tcPr>
            <w:tcW w:w="1555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Від 12 до 65 </w:t>
            </w:r>
            <w:r>
              <w:rPr>
                <w:lang w:val="uk-UA" w:eastAsia="ru-RU"/>
              </w:rPr>
              <w:lastRenderedPageBreak/>
              <w:t>включно</w:t>
            </w:r>
          </w:p>
        </w:tc>
        <w:tc>
          <w:tcPr>
            <w:tcW w:w="1947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 xml:space="preserve">Від 2,5 до 130,0 </w:t>
            </w:r>
            <w:r>
              <w:rPr>
                <w:lang w:val="uk-UA" w:eastAsia="ru-RU"/>
              </w:rPr>
              <w:lastRenderedPageBreak/>
              <w:t>включно</w:t>
            </w:r>
          </w:p>
        </w:tc>
        <w:tc>
          <w:tcPr>
            <w:tcW w:w="1661" w:type="dxa"/>
            <w:vMerge w:val="restart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 xml:space="preserve">Лінзи, круглі та </w:t>
            </w:r>
            <w:r>
              <w:rPr>
                <w:lang w:val="uk-UA" w:eastAsia="ru-RU"/>
              </w:rPr>
              <w:lastRenderedPageBreak/>
              <w:t>прямокутні пластини</w:t>
            </w:r>
          </w:p>
        </w:tc>
        <w:tc>
          <w:tcPr>
            <w:tcW w:w="1126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 xml:space="preserve">СТК, ТФК, </w:t>
            </w:r>
            <w:r>
              <w:rPr>
                <w:lang w:val="uk-UA" w:eastAsia="ru-RU"/>
              </w:rPr>
              <w:lastRenderedPageBreak/>
              <w:t>СТФ</w:t>
            </w:r>
          </w:p>
        </w:tc>
        <w:tc>
          <w:tcPr>
            <w:tcW w:w="1710" w:type="dxa"/>
            <w:vMerge w:val="restart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Заготовки пресовані</w:t>
            </w:r>
          </w:p>
        </w:tc>
        <w:tc>
          <w:tcPr>
            <w:tcW w:w="1918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Tr="009B2E41">
        <w:tc>
          <w:tcPr>
            <w:tcW w:w="1555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lastRenderedPageBreak/>
              <w:t>Від 12 до 70 включно</w:t>
            </w:r>
          </w:p>
        </w:tc>
        <w:tc>
          <w:tcPr>
            <w:tcW w:w="1947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2,5 до 140,0 включно</w:t>
            </w:r>
          </w:p>
        </w:tc>
        <w:tc>
          <w:tcPr>
            <w:tcW w:w="1661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126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ОК, ТБФ, ФК</w:t>
            </w:r>
          </w:p>
        </w:tc>
        <w:tc>
          <w:tcPr>
            <w:tcW w:w="1710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918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RPr="0013038B" w:rsidTr="009B2E41">
        <w:tc>
          <w:tcPr>
            <w:tcW w:w="1555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8 до 150 включно</w:t>
            </w:r>
          </w:p>
        </w:tc>
        <w:tc>
          <w:tcPr>
            <w:tcW w:w="1947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0,5 до 500,0 включно</w:t>
            </w:r>
          </w:p>
        </w:tc>
        <w:tc>
          <w:tcPr>
            <w:tcW w:w="1661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Лінзи, призми, круглі та прямокутні пластини</w:t>
            </w:r>
          </w:p>
        </w:tc>
        <w:tc>
          <w:tcPr>
            <w:tcW w:w="1126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 w:rsidRPr="009B2E41">
              <w:rPr>
                <w:sz w:val="24"/>
                <w:lang w:val="uk-UA" w:eastAsia="ru-RU"/>
              </w:rPr>
              <w:t>Всі типи крім: ОК, СТК, ТБФ, СТФ</w:t>
            </w:r>
          </w:p>
        </w:tc>
        <w:tc>
          <w:tcPr>
            <w:tcW w:w="1710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918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RPr="0013038B" w:rsidTr="009B2E41">
        <w:tc>
          <w:tcPr>
            <w:tcW w:w="1555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20 до 150 включно</w:t>
            </w:r>
          </w:p>
        </w:tc>
        <w:tc>
          <w:tcPr>
            <w:tcW w:w="1947" w:type="dxa"/>
            <w:vMerge w:val="restart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По НТД. затверджених в певному порядку</w:t>
            </w:r>
          </w:p>
        </w:tc>
        <w:tc>
          <w:tcPr>
            <w:tcW w:w="1661" w:type="dxa"/>
            <w:vMerge w:val="restart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Круглі та прямокутні пластини</w:t>
            </w:r>
          </w:p>
        </w:tc>
        <w:tc>
          <w:tcPr>
            <w:tcW w:w="1126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Всі типи скла</w:t>
            </w:r>
          </w:p>
        </w:tc>
        <w:tc>
          <w:tcPr>
            <w:tcW w:w="1710" w:type="dxa"/>
            <w:vMerge w:val="restart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Заготовки отримані механічним розтином з обробкою краю</w:t>
            </w:r>
          </w:p>
        </w:tc>
        <w:tc>
          <w:tcPr>
            <w:tcW w:w="1918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</w:tr>
      <w:tr w:rsidR="009B2E41" w:rsidRPr="0013038B" w:rsidTr="009B2E41">
        <w:tc>
          <w:tcPr>
            <w:tcW w:w="1555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>
              <w:rPr>
                <w:lang w:val="uk-UA" w:eastAsia="ru-RU"/>
              </w:rPr>
              <w:t>Від 150 до 500 включно</w:t>
            </w:r>
          </w:p>
        </w:tc>
        <w:tc>
          <w:tcPr>
            <w:tcW w:w="1947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661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126" w:type="dxa"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  <w:r w:rsidRPr="009B2E41">
              <w:rPr>
                <w:sz w:val="24"/>
                <w:lang w:val="uk-UA" w:eastAsia="ru-RU"/>
              </w:rPr>
              <w:t>Всі типи скла крім: СТФ та марки СТК9</w:t>
            </w:r>
          </w:p>
        </w:tc>
        <w:tc>
          <w:tcPr>
            <w:tcW w:w="1710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  <w:tc>
          <w:tcPr>
            <w:tcW w:w="1918" w:type="dxa"/>
            <w:vMerge/>
          </w:tcPr>
          <w:p w:rsidR="009B2E41" w:rsidRDefault="009B2E41" w:rsidP="004C07E9">
            <w:pPr>
              <w:ind w:left="0" w:firstLine="0"/>
              <w:rPr>
                <w:lang w:val="uk-UA" w:eastAsia="ru-RU"/>
              </w:rPr>
            </w:pPr>
          </w:p>
        </w:tc>
      </w:tr>
    </w:tbl>
    <w:p w:rsidR="00790BE9" w:rsidRDefault="00790BE9" w:rsidP="004C07E9">
      <w:pPr>
        <w:ind w:left="0" w:firstLine="0"/>
        <w:jc w:val="center"/>
        <w:rPr>
          <w:lang w:val="uk-UA" w:eastAsia="ru-RU"/>
        </w:rPr>
      </w:pPr>
      <w:r>
        <w:rPr>
          <w:lang w:val="uk-UA" w:eastAsia="ru-RU"/>
        </w:rPr>
        <w:t>Таб.2</w:t>
      </w:r>
      <w:r w:rsidR="009B2E41">
        <w:rPr>
          <w:lang w:val="uk-UA" w:eastAsia="ru-RU"/>
        </w:rPr>
        <w:t xml:space="preserve"> Розміри, форма, маса та інші х-стики заготовок зі скла безколірного по ГОСТ 13240-78</w:t>
      </w:r>
    </w:p>
    <w:p w:rsidR="000C54F8" w:rsidRPr="000C54F8" w:rsidRDefault="000C54F8" w:rsidP="000C54F8">
      <w:pPr>
        <w:rPr>
          <w:color w:val="000000" w:themeColor="text1"/>
          <w:lang w:val="uk-UA"/>
        </w:rPr>
      </w:pPr>
      <w:r w:rsidRPr="000C54F8">
        <w:rPr>
          <w:lang w:val="uk-UA"/>
        </w:rPr>
        <w:t xml:space="preserve">Припуск </w:t>
      </w:r>
      <w:r w:rsidRPr="000C54F8">
        <w:rPr>
          <w:i/>
        </w:rPr>
        <w:t>z</w:t>
      </w:r>
      <w:r w:rsidRPr="000C54F8">
        <w:rPr>
          <w:i/>
          <w:vertAlign w:val="subscript"/>
        </w:rPr>
        <w:t>t</w:t>
      </w:r>
      <w:r w:rsidRPr="000C54F8">
        <w:rPr>
          <w:lang w:val="uk-UA"/>
        </w:rPr>
        <w:t xml:space="preserve"> на товщину по осі заготовок лінз та пластин встановлюють від верхньої межі допуску на розмір готової деталі. Величину </w:t>
      </w:r>
      <w:r w:rsidRPr="000C54F8">
        <w:rPr>
          <w:i/>
        </w:rPr>
        <w:t>z</w:t>
      </w:r>
      <w:r w:rsidRPr="000C54F8">
        <w:rPr>
          <w:i/>
          <w:vertAlign w:val="subscript"/>
        </w:rPr>
        <w:t>t</w:t>
      </w:r>
      <w:r w:rsidRPr="000C54F8">
        <w:rPr>
          <w:lang w:val="uk-UA"/>
        </w:rPr>
        <w:t xml:space="preserve">, яка лежить в межах від 1,8 до 8,0 мм, призначають в залежності від діаметра </w:t>
      </w:r>
      <w:r w:rsidRPr="000C54F8">
        <w:t>D</w:t>
      </w:r>
      <w:r w:rsidRPr="000C54F8">
        <w:rPr>
          <w:vertAlign w:val="subscript"/>
        </w:rPr>
        <w:t>o</w:t>
      </w:r>
      <w:r w:rsidRPr="000C54F8">
        <w:rPr>
          <w:lang w:val="uk-UA"/>
        </w:rPr>
        <w:t xml:space="preserve">, круглих </w:t>
      </w:r>
      <w:r w:rsidRPr="000C54F8">
        <w:rPr>
          <w:color w:val="000000" w:themeColor="text1"/>
          <w:lang w:val="uk-UA"/>
        </w:rPr>
        <w:t>або найбільшої сторони некруглих пластин:</w:t>
      </w:r>
    </w:p>
    <w:p w:rsidR="000C54F8" w:rsidRPr="000C54F8" w:rsidRDefault="000C54F8" w:rsidP="000C54F8">
      <w:pPr>
        <w:jc w:val="center"/>
        <w:rPr>
          <w:color w:val="000000" w:themeColor="text1"/>
          <w:szCs w:val="28"/>
          <w:lang w:val="uk-UA"/>
        </w:rPr>
      </w:pPr>
      <w:r w:rsidRPr="000C54F8">
        <w:rPr>
          <w:color w:val="000000" w:themeColor="text1"/>
          <w:szCs w:val="28"/>
          <w:lang w:val="uk-UA"/>
        </w:rPr>
        <w:object w:dxaOrig="23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95pt;height:13.8pt" o:ole="">
            <v:imagedata r:id="rId21" o:title=""/>
          </v:shape>
          <o:OLEObject Type="Embed" ProgID="Equation.3" ShapeID="_x0000_i1025" DrawAspect="Content" ObjectID="_1656235499" r:id="rId22"/>
        </w:object>
      </w:r>
    </w:p>
    <w:p w:rsidR="000C54F8" w:rsidRPr="000C54F8" w:rsidRDefault="000C54F8" w:rsidP="000C54F8">
      <w:pPr>
        <w:rPr>
          <w:color w:val="000000" w:themeColor="text1"/>
          <w:lang w:val="uk-UA"/>
        </w:rPr>
      </w:pPr>
      <w:r w:rsidRPr="000C54F8">
        <w:rPr>
          <w:color w:val="000000" w:themeColor="text1"/>
          <w:lang w:val="uk-UA"/>
        </w:rPr>
        <w:t xml:space="preserve">Припуск </w:t>
      </w:r>
      <w:r w:rsidRPr="000C54F8">
        <w:rPr>
          <w:i/>
          <w:iCs/>
          <w:color w:val="000000" w:themeColor="text1"/>
        </w:rPr>
        <w:t>z</w:t>
      </w:r>
      <w:r w:rsidRPr="000C54F8">
        <w:rPr>
          <w:i/>
          <w:iCs/>
          <w:color w:val="000000" w:themeColor="text1"/>
          <w:vertAlign w:val="subscript"/>
        </w:rPr>
        <w:t>d</w:t>
      </w:r>
      <w:r w:rsidRPr="000C54F8">
        <w:rPr>
          <w:i/>
          <w:iCs/>
          <w:color w:val="000000" w:themeColor="text1"/>
          <w:lang w:val="uk-UA"/>
        </w:rPr>
        <w:t xml:space="preserve"> </w:t>
      </w:r>
      <w:r w:rsidRPr="000C54F8">
        <w:rPr>
          <w:color w:val="000000" w:themeColor="text1"/>
          <w:lang w:val="uk-UA"/>
        </w:rPr>
        <w:t xml:space="preserve">на діаметр встановлюють від номінального розміру готової деталі - від 1,5 до 12,0 мм. Призначають </w:t>
      </w:r>
      <w:r w:rsidRPr="000C54F8">
        <w:rPr>
          <w:i/>
          <w:iCs/>
          <w:color w:val="000000" w:themeColor="text1"/>
        </w:rPr>
        <w:t>z</w:t>
      </w:r>
      <w:r w:rsidRPr="000C54F8">
        <w:rPr>
          <w:i/>
          <w:iCs/>
          <w:color w:val="000000" w:themeColor="text1"/>
          <w:vertAlign w:val="subscript"/>
        </w:rPr>
        <w:t>d</w:t>
      </w:r>
      <w:r w:rsidRPr="000C54F8">
        <w:rPr>
          <w:i/>
          <w:iCs/>
          <w:color w:val="000000" w:themeColor="text1"/>
          <w:lang w:val="uk-UA"/>
        </w:rPr>
        <w:t xml:space="preserve"> </w:t>
      </w:r>
      <w:r w:rsidRPr="000C54F8">
        <w:rPr>
          <w:color w:val="000000" w:themeColor="text1"/>
          <w:lang w:val="uk-UA"/>
        </w:rPr>
        <w:t>так як і припуск на товщину по осі, в залежності від діаметра деталі. При товщині краю більше 0,3 мм:</w:t>
      </w:r>
    </w:p>
    <w:p w:rsidR="000C54F8" w:rsidRPr="000C54F8" w:rsidRDefault="000C54F8" w:rsidP="000C54F8">
      <w:pPr>
        <w:jc w:val="center"/>
        <w:rPr>
          <w:color w:val="000000" w:themeColor="text1"/>
          <w:szCs w:val="28"/>
          <w:lang w:val="uk-UA"/>
        </w:rPr>
      </w:pPr>
      <w:r w:rsidRPr="000C54F8">
        <w:rPr>
          <w:color w:val="000000" w:themeColor="text1"/>
          <w:szCs w:val="28"/>
          <w:lang w:val="uk-UA"/>
        </w:rPr>
        <w:object w:dxaOrig="2380" w:dyaOrig="279">
          <v:shape id="_x0000_i1026" type="#_x0000_t75" style="width:119.5pt;height:13.8pt" o:ole="">
            <v:imagedata r:id="rId23" o:title=""/>
          </v:shape>
          <o:OLEObject Type="Embed" ProgID="Equation.3" ShapeID="_x0000_i1026" DrawAspect="Content" ObjectID="_1656235500" r:id="rId24"/>
        </w:object>
      </w:r>
    </w:p>
    <w:p w:rsidR="000C54F8" w:rsidRPr="000C54F8" w:rsidRDefault="000C54F8" w:rsidP="000C54F8">
      <w:pPr>
        <w:rPr>
          <w:color w:val="000000" w:themeColor="text1"/>
          <w:szCs w:val="28"/>
          <w:lang w:val="uk-UA"/>
        </w:rPr>
      </w:pPr>
      <w:r w:rsidRPr="000C54F8">
        <w:rPr>
          <w:color w:val="000000" w:themeColor="text1"/>
          <w:lang w:val="uk-UA"/>
        </w:rPr>
        <w:t>При товщин</w:t>
      </w:r>
      <w:r w:rsidRPr="000C54F8">
        <w:rPr>
          <w:color w:val="000000" w:themeColor="text1"/>
          <w:szCs w:val="28"/>
          <w:lang w:val="uk-UA"/>
        </w:rPr>
        <w:t>і</w:t>
      </w:r>
      <w:r w:rsidRPr="000C54F8">
        <w:rPr>
          <w:color w:val="000000" w:themeColor="text1"/>
          <w:lang w:val="uk-UA"/>
        </w:rPr>
        <w:t xml:space="preserve"> краю менше 0,3 мм крайова зона заготовки деформується в процесі обробки і ускладнює формоутворення. Зменшуючи припуск на </w:t>
      </w:r>
      <w:r w:rsidRPr="000C54F8">
        <w:rPr>
          <w:color w:val="000000" w:themeColor="text1"/>
          <w:lang w:val="uk-UA"/>
        </w:rPr>
        <w:lastRenderedPageBreak/>
        <w:t xml:space="preserve">діаметр, збільшують товщину краю заготовки, а також </w:t>
      </w:r>
      <w:r w:rsidRPr="000C54F8">
        <w:rPr>
          <w:iCs/>
          <w:color w:val="000000" w:themeColor="text1"/>
          <w:lang w:val="uk-UA"/>
        </w:rPr>
        <w:t>і її</w:t>
      </w:r>
      <w:r w:rsidRPr="000C54F8">
        <w:rPr>
          <w:i/>
          <w:iCs/>
          <w:color w:val="000000" w:themeColor="text1"/>
          <w:lang w:val="uk-UA"/>
        </w:rPr>
        <w:t xml:space="preserve"> </w:t>
      </w:r>
      <w:r w:rsidRPr="000C54F8">
        <w:rPr>
          <w:color w:val="000000" w:themeColor="text1"/>
          <w:lang w:val="uk-UA"/>
        </w:rPr>
        <w:t>жорсткість.</w:t>
      </w:r>
      <w:r>
        <w:rPr>
          <w:color w:val="000000" w:themeColor="text1"/>
          <w:szCs w:val="28"/>
          <w:lang w:val="uk-UA"/>
        </w:rPr>
        <w:t xml:space="preserve"> </w:t>
      </w:r>
      <w:r w:rsidRPr="000C54F8">
        <w:rPr>
          <w:color w:val="000000" w:themeColor="text1"/>
          <w:lang w:val="uk-UA"/>
        </w:rPr>
        <w:t xml:space="preserve">Припуски на радіуси кривизни </w:t>
      </w:r>
      <w:r w:rsidRPr="000C54F8">
        <w:rPr>
          <w:i/>
          <w:color w:val="000000" w:themeColor="text1"/>
        </w:rPr>
        <w:t>R</w:t>
      </w:r>
      <w:r w:rsidRPr="00961732">
        <w:rPr>
          <w:i/>
          <w:color w:val="000000" w:themeColor="text1"/>
          <w:vertAlign w:val="subscript"/>
          <w:lang w:val="ru-RU"/>
        </w:rPr>
        <w:t>3</w:t>
      </w:r>
      <w:r w:rsidRPr="000C54F8">
        <w:rPr>
          <w:i/>
          <w:iCs/>
          <w:color w:val="000000" w:themeColor="text1"/>
          <w:lang w:val="uk-UA"/>
        </w:rPr>
        <w:t xml:space="preserve"> </w:t>
      </w:r>
      <w:r w:rsidRPr="000C54F8">
        <w:rPr>
          <w:color w:val="000000" w:themeColor="text1"/>
          <w:lang w:val="uk-UA"/>
        </w:rPr>
        <w:t xml:space="preserve">сферичних поверхонь пресованих заготовок встановлюють в залежності від призначеного раніш припуску </w:t>
      </w:r>
      <w:r w:rsidRPr="000C54F8">
        <w:rPr>
          <w:i/>
          <w:color w:val="000000" w:themeColor="text1"/>
        </w:rPr>
        <w:t>z</w:t>
      </w:r>
      <w:r w:rsidRPr="000C54F8">
        <w:rPr>
          <w:i/>
          <w:color w:val="000000" w:themeColor="text1"/>
          <w:vertAlign w:val="subscript"/>
        </w:rPr>
        <w:t>t</w:t>
      </w:r>
      <w:r w:rsidRPr="000C54F8">
        <w:rPr>
          <w:color w:val="000000" w:themeColor="text1"/>
          <w:lang w:val="uk-UA"/>
        </w:rPr>
        <w:t xml:space="preserve">, на товщину по осі та коефіцієнта </w:t>
      </w:r>
      <w:r w:rsidRPr="000C54F8">
        <w:rPr>
          <w:i/>
          <w:iCs/>
          <w:color w:val="000000" w:themeColor="text1"/>
        </w:rPr>
        <w:t>k</w:t>
      </w:r>
      <w:r w:rsidRPr="000C54F8">
        <w:rPr>
          <w:i/>
          <w:iCs/>
          <w:color w:val="000000" w:themeColor="text1"/>
          <w:lang w:val="uk-UA"/>
        </w:rPr>
        <w:t xml:space="preserve">, </w:t>
      </w:r>
      <w:r w:rsidRPr="000C54F8">
        <w:rPr>
          <w:color w:val="000000" w:themeColor="text1"/>
          <w:lang w:val="uk-UA"/>
        </w:rPr>
        <w:t xml:space="preserve">передбаченого потовщення або потоншення заготовки по краю. Радіус збільшують (+) при обробці з краю і зменшують (-) при обробці з центра: </w:t>
      </w:r>
    </w:p>
    <w:p w:rsidR="000C54F8" w:rsidRPr="000C54F8" w:rsidRDefault="000C54F8" w:rsidP="000C54F8">
      <w:pPr>
        <w:rPr>
          <w:color w:val="000000" w:themeColor="text1"/>
          <w:lang w:val="uk-UA"/>
        </w:rPr>
      </w:pPr>
      <w:r w:rsidRPr="000C54F8">
        <w:rPr>
          <w:color w:val="000000" w:themeColor="text1"/>
          <w:lang w:val="uk-UA"/>
        </w:rPr>
        <w:t xml:space="preserve">для випуклих поверхонь: </w:t>
      </w:r>
      <w:r w:rsidRPr="000C54F8">
        <w:rPr>
          <w:color w:val="000000" w:themeColor="text1"/>
          <w:lang w:val="uk-UA"/>
        </w:rPr>
        <w:tab/>
      </w:r>
      <w:r w:rsidRPr="000C54F8">
        <w:rPr>
          <w:color w:val="000000" w:themeColor="text1"/>
          <w:szCs w:val="28"/>
          <w:lang w:val="uk-UA"/>
        </w:rPr>
        <w:object w:dxaOrig="1740" w:dyaOrig="620">
          <v:shape id="_x0000_i1027" type="#_x0000_t75" style="width:87.3pt;height:30.65pt" o:ole="">
            <v:imagedata r:id="rId25" o:title=""/>
          </v:shape>
          <o:OLEObject Type="Embed" ProgID="Equation.3" ShapeID="_x0000_i1027" DrawAspect="Content" ObjectID="_1656235501" r:id="rId26"/>
        </w:object>
      </w:r>
      <w:r w:rsidRPr="000C54F8">
        <w:rPr>
          <w:color w:val="000000" w:themeColor="text1"/>
          <w:szCs w:val="28"/>
          <w:lang w:val="uk-UA"/>
        </w:rPr>
        <w:t>;</w:t>
      </w:r>
    </w:p>
    <w:p w:rsidR="000C54F8" w:rsidRPr="000C54F8" w:rsidRDefault="000C54F8" w:rsidP="000C54F8">
      <w:pPr>
        <w:rPr>
          <w:color w:val="000000" w:themeColor="text1"/>
          <w:szCs w:val="28"/>
          <w:lang w:val="uk-UA"/>
        </w:rPr>
      </w:pPr>
      <w:r w:rsidRPr="000C54F8">
        <w:rPr>
          <w:color w:val="000000" w:themeColor="text1"/>
          <w:lang w:val="uk-UA"/>
        </w:rPr>
        <w:t>для ввігнутих поверхонь:</w:t>
      </w:r>
      <w:r w:rsidRPr="000C54F8">
        <w:rPr>
          <w:color w:val="000000" w:themeColor="text1"/>
          <w:lang w:val="uk-UA"/>
        </w:rPr>
        <w:tab/>
      </w:r>
      <w:r w:rsidRPr="000C54F8">
        <w:rPr>
          <w:color w:val="000000" w:themeColor="text1"/>
          <w:szCs w:val="28"/>
          <w:lang w:val="uk-UA"/>
        </w:rPr>
        <w:object w:dxaOrig="1860" w:dyaOrig="620">
          <v:shape id="_x0000_i1028" type="#_x0000_t75" style="width:93.45pt;height:30.65pt" o:ole="">
            <v:imagedata r:id="rId27" o:title=""/>
          </v:shape>
          <o:OLEObject Type="Embed" ProgID="Equation.3" ShapeID="_x0000_i1028" DrawAspect="Content" ObjectID="_1656235502" r:id="rId28"/>
        </w:object>
      </w:r>
      <w:r w:rsidRPr="000C54F8">
        <w:rPr>
          <w:color w:val="000000" w:themeColor="text1"/>
          <w:szCs w:val="28"/>
          <w:lang w:val="uk-UA"/>
        </w:rPr>
        <w:t>.</w:t>
      </w:r>
    </w:p>
    <w:p w:rsidR="000C54F8" w:rsidRPr="000C54F8" w:rsidRDefault="000C54F8" w:rsidP="000C54F8">
      <w:pPr>
        <w:rPr>
          <w:color w:val="000000" w:themeColor="text1"/>
          <w:lang w:val="uk-UA"/>
        </w:rPr>
      </w:pPr>
      <w:r w:rsidRPr="000C54F8">
        <w:rPr>
          <w:color w:val="000000" w:themeColor="text1"/>
          <w:szCs w:val="28"/>
          <w:lang w:val="uk-UA"/>
        </w:rPr>
        <w:t xml:space="preserve">де </w:t>
      </w:r>
      <w:r w:rsidRPr="000C54F8">
        <w:rPr>
          <w:i/>
          <w:color w:val="000000" w:themeColor="text1"/>
        </w:rPr>
        <w:t>R</w:t>
      </w:r>
      <w:r w:rsidRPr="000C54F8">
        <w:rPr>
          <w:i/>
          <w:color w:val="000000" w:themeColor="text1"/>
          <w:vertAlign w:val="subscript"/>
          <w:lang w:val="uk-UA"/>
        </w:rPr>
        <w:t>0</w:t>
      </w:r>
      <w:r w:rsidRPr="000C54F8">
        <w:rPr>
          <w:i/>
          <w:color w:val="000000" w:themeColor="text1"/>
          <w:lang w:val="uk-UA"/>
        </w:rPr>
        <w:t xml:space="preserve"> – </w:t>
      </w:r>
      <w:r w:rsidRPr="000C54F8">
        <w:rPr>
          <w:color w:val="000000" w:themeColor="text1"/>
          <w:lang w:val="uk-UA"/>
        </w:rPr>
        <w:t>радіус кривизни поверхні готової деталі;</w:t>
      </w:r>
      <w:r w:rsidRPr="000C54F8">
        <w:rPr>
          <w:color w:val="000000" w:themeColor="text1"/>
          <w:szCs w:val="28"/>
          <w:lang w:val="uk-UA"/>
        </w:rPr>
        <w:t xml:space="preserve"> </w:t>
      </w:r>
      <w:r w:rsidRPr="000C54F8">
        <w:rPr>
          <w:i/>
          <w:color w:val="000000" w:themeColor="text1"/>
        </w:rPr>
        <w:t>D</w:t>
      </w:r>
      <w:r w:rsidRPr="000C54F8">
        <w:rPr>
          <w:i/>
          <w:color w:val="000000" w:themeColor="text1"/>
          <w:vertAlign w:val="subscript"/>
        </w:rPr>
        <w:t>o</w:t>
      </w:r>
      <w:r w:rsidRPr="000C54F8">
        <w:rPr>
          <w:color w:val="000000" w:themeColor="text1"/>
          <w:lang w:val="uk-UA"/>
        </w:rPr>
        <w:t xml:space="preserve"> – діаметр</w:t>
      </w:r>
      <w:r w:rsidRPr="000C54F8">
        <w:rPr>
          <w:color w:val="000000" w:themeColor="text1"/>
          <w:szCs w:val="28"/>
          <w:lang w:val="uk-UA"/>
        </w:rPr>
        <w:t xml:space="preserve"> </w:t>
      </w:r>
      <w:r w:rsidRPr="000C54F8">
        <w:rPr>
          <w:color w:val="000000" w:themeColor="text1"/>
          <w:lang w:val="uk-UA"/>
        </w:rPr>
        <w:t>деталі;</w:t>
      </w:r>
      <w:r w:rsidRPr="000C54F8">
        <w:rPr>
          <w:color w:val="000000" w:themeColor="text1"/>
          <w:szCs w:val="28"/>
          <w:lang w:val="uk-UA"/>
        </w:rPr>
        <w:t xml:space="preserve"> </w:t>
      </w:r>
      <w:r w:rsidRPr="000C54F8">
        <w:rPr>
          <w:i/>
          <w:iCs/>
          <w:color w:val="000000" w:themeColor="text1"/>
        </w:rPr>
        <w:t>k</w:t>
      </w:r>
      <w:r w:rsidRPr="000C54F8">
        <w:rPr>
          <w:i/>
          <w:iCs/>
          <w:color w:val="000000" w:themeColor="text1"/>
          <w:lang w:val="uk-UA"/>
        </w:rPr>
        <w:t xml:space="preserve"> – </w:t>
      </w:r>
      <w:r w:rsidRPr="000C54F8">
        <w:rPr>
          <w:color w:val="000000" w:themeColor="text1"/>
          <w:lang w:val="uk-UA"/>
        </w:rPr>
        <w:t>коефіцієнт знаходять з виразу або з побудованої по ньому номограми</w:t>
      </w:r>
      <w:r w:rsidRPr="000C54F8">
        <w:rPr>
          <w:color w:val="000000" w:themeColor="text1"/>
          <w:szCs w:val="28"/>
          <w:lang w:val="uk-UA"/>
        </w:rPr>
        <w:t xml:space="preserve">:       </w:t>
      </w:r>
    </w:p>
    <w:p w:rsidR="000C54F8" w:rsidRDefault="000C54F8" w:rsidP="000C54F8">
      <w:pPr>
        <w:jc w:val="center"/>
        <w:rPr>
          <w:color w:val="000000" w:themeColor="text1"/>
          <w:lang w:val="uk-UA"/>
        </w:rPr>
      </w:pPr>
      <w:r w:rsidRPr="000C54F8">
        <w:rPr>
          <w:color w:val="000000" w:themeColor="text1"/>
          <w:position w:val="-28"/>
          <w:lang w:val="uk-UA"/>
        </w:rPr>
        <w:object w:dxaOrig="1080" w:dyaOrig="740">
          <v:shape id="_x0000_i1029" type="#_x0000_t75" style="width:55.15pt;height:36.75pt" o:ole="">
            <v:imagedata r:id="rId29" o:title=""/>
          </v:shape>
          <o:OLEObject Type="Embed" ProgID="Equation.3" ShapeID="_x0000_i1029" DrawAspect="Content" ObjectID="_1656235503" r:id="rId30"/>
        </w:object>
      </w:r>
    </w:p>
    <w:p w:rsidR="000C54F8" w:rsidRDefault="000C54F8" w:rsidP="000C54F8">
      <w:pPr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За подібним принципом обирається заготовка під призму. </w:t>
      </w:r>
    </w:p>
    <w:p w:rsidR="000C54F8" w:rsidRDefault="000C54F8" w:rsidP="000C54F8">
      <w:pPr>
        <w:pStyle w:val="1"/>
        <w:jc w:val="center"/>
        <w:rPr>
          <w:lang w:val="uk-UA"/>
        </w:rPr>
      </w:pPr>
      <w:bookmarkStart w:id="13" w:name="_Toc37779425"/>
      <w:r>
        <w:rPr>
          <w:lang w:val="uk-UA"/>
        </w:rPr>
        <w:t>Креслення заготовки</w:t>
      </w:r>
      <w:bookmarkEnd w:id="13"/>
    </w:p>
    <w:p w:rsidR="000C54F8" w:rsidRDefault="00295102" w:rsidP="000C54F8">
      <w:pPr>
        <w:rPr>
          <w:lang w:val="uk-UA"/>
        </w:rPr>
      </w:pPr>
      <w:r>
        <w:rPr>
          <w:lang w:val="uk-UA"/>
        </w:rPr>
        <w:t>На кресленні заготовки необхідно вказувати чистові розміри деталі, крім радіусів кривизни та допусків на виготовлення заготовки. Чистові розміри наносять пунктиром на ескізі заготовки. Чистові розміри вказуються в дужках під відповідними розмірами заготовки (рис.14).</w:t>
      </w:r>
    </w:p>
    <w:p w:rsidR="00295102" w:rsidRDefault="00295102" w:rsidP="00295102">
      <w:pPr>
        <w:jc w:val="center"/>
        <w:rPr>
          <w:lang w:val="uk-UA"/>
        </w:rPr>
      </w:pPr>
      <w:r>
        <w:rPr>
          <w:noProof/>
          <w:lang w:val="ru-RU" w:eastAsia="ru-RU"/>
        </w:rPr>
        <w:drawing>
          <wp:inline distT="0" distB="0" distL="0" distR="0">
            <wp:extent cx="2602622" cy="1998921"/>
            <wp:effectExtent l="0" t="0" r="762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260" cy="201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102" w:rsidRPr="000C54F8" w:rsidRDefault="00295102" w:rsidP="00295102">
      <w:pPr>
        <w:jc w:val="center"/>
        <w:rPr>
          <w:lang w:val="uk-UA"/>
        </w:rPr>
      </w:pPr>
      <w:r>
        <w:rPr>
          <w:lang w:val="uk-UA"/>
        </w:rPr>
        <w:t>Рис.14</w:t>
      </w:r>
    </w:p>
    <w:p w:rsidR="000C54F8" w:rsidRPr="00295102" w:rsidRDefault="00295102" w:rsidP="00295102">
      <w:pPr>
        <w:pStyle w:val="1"/>
        <w:rPr>
          <w:b/>
          <w:lang w:val="uk-UA"/>
        </w:rPr>
      </w:pPr>
      <w:bookmarkStart w:id="14" w:name="_Toc37779426"/>
      <w:r w:rsidRPr="00295102">
        <w:rPr>
          <w:b/>
          <w:lang w:val="uk-UA"/>
        </w:rPr>
        <w:lastRenderedPageBreak/>
        <w:t>Висновок</w:t>
      </w:r>
      <w:bookmarkEnd w:id="14"/>
    </w:p>
    <w:p w:rsidR="002E1ABB" w:rsidRDefault="002E1ABB" w:rsidP="002E1ABB">
      <w:pPr>
        <w:rPr>
          <w:lang w:val="uk-UA"/>
        </w:rPr>
      </w:pPr>
      <w:r>
        <w:rPr>
          <w:lang w:val="uk-UA"/>
        </w:rPr>
        <w:t xml:space="preserve">Виготовлення заготовки є складним та відповідальним, особливо при гарячій обробці деталі. Оскільки дана обробка може змінити фізичні або хімічні властивості матеріалу майбутньої деталі. В процесі обробки (відпалу) заготовки ми можемо змінити необхідні параметри світлопоропускання та показники якості деталі. Дані зміни хоч і не кардинальні, але дають можливість покращити майбутній виріб та подовжити його експлуатаційний термі. </w:t>
      </w:r>
    </w:p>
    <w:p w:rsidR="00FB1653" w:rsidRDefault="002E1ABB" w:rsidP="002E1ABB">
      <w:pPr>
        <w:rPr>
          <w:lang w:val="uk-UA"/>
        </w:rPr>
      </w:pPr>
      <w:r>
        <w:rPr>
          <w:lang w:val="uk-UA"/>
        </w:rPr>
        <w:t xml:space="preserve">При обробці склоблоків (сировинного скла), необхідно враховувати собівартість майбутнього продукту та його властивості. Оскільки за допомогою холодної обробки можна досягти відносно низької вартості (метод розколювання), але нанести </w:t>
      </w:r>
      <w:r w:rsidR="00FB1653">
        <w:rPr>
          <w:lang w:val="uk-UA"/>
        </w:rPr>
        <w:t xml:space="preserve">шкоду матеріалу майбутньої деталі (мікротріщини). </w:t>
      </w:r>
      <w:r>
        <w:rPr>
          <w:lang w:val="uk-UA"/>
        </w:rPr>
        <w:br/>
        <w:t>Також дуже важливо правильно вибрати заготовку під деталь, оскільки від неправильно підібраних розмірів залежить майбутня вартість та якість виробу.</w:t>
      </w:r>
    </w:p>
    <w:p w:rsidR="00295102" w:rsidRDefault="00FB1653" w:rsidP="00FB1653">
      <w:pPr>
        <w:pStyle w:val="1"/>
        <w:rPr>
          <w:lang w:val="uk-UA"/>
        </w:rPr>
      </w:pPr>
      <w:bookmarkStart w:id="15" w:name="_Toc37779427"/>
      <w:r>
        <w:rPr>
          <w:lang w:val="uk-UA"/>
        </w:rPr>
        <w:t>Список літератури:</w:t>
      </w:r>
      <w:bookmarkEnd w:id="15"/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2" w:history="1">
        <w:r w:rsidR="00FB1653">
          <w:rPr>
            <w:rStyle w:val="a9"/>
          </w:rPr>
          <w:t>http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docs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cntd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ru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document</w:t>
        </w:r>
        <w:r w:rsidR="00FB1653" w:rsidRPr="00961732">
          <w:rPr>
            <w:rStyle w:val="a9"/>
            <w:lang w:val="uk-UA"/>
          </w:rPr>
          <w:t>/1200023784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3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portal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tpu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ru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SHARED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e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ELP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teaching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omit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Tab</w:t>
        </w:r>
        <w:r w:rsidR="00FB1653" w:rsidRPr="00961732">
          <w:rPr>
            <w:rStyle w:val="a9"/>
            <w:lang w:val="uk-UA"/>
          </w:rPr>
          <w:t>1/</w:t>
        </w:r>
        <w:r w:rsidR="00FB1653">
          <w:rPr>
            <w:rStyle w:val="a9"/>
          </w:rPr>
          <w:t>Lekcii</w:t>
        </w:r>
        <w:r w:rsidR="00FB1653" w:rsidRPr="00961732">
          <w:rPr>
            <w:rStyle w:val="a9"/>
            <w:lang w:val="uk-UA"/>
          </w:rPr>
          <w:t>_</w:t>
        </w:r>
        <w:r w:rsidR="00FB1653">
          <w:rPr>
            <w:rStyle w:val="a9"/>
          </w:rPr>
          <w:t>OMIT</w:t>
        </w:r>
        <w:r w:rsidR="00FB1653" w:rsidRPr="00961732">
          <w:rPr>
            <w:rStyle w:val="a9"/>
            <w:lang w:val="uk-UA"/>
          </w:rPr>
          <w:t>-2.</w:t>
        </w:r>
        <w:r w:rsidR="00FB1653">
          <w:rPr>
            <w:rStyle w:val="a9"/>
          </w:rPr>
          <w:t>pdf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4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mash</w:t>
        </w:r>
        <w:r w:rsidR="00FB1653" w:rsidRPr="00961732">
          <w:rPr>
            <w:rStyle w:val="a9"/>
            <w:lang w:val="uk-UA"/>
          </w:rPr>
          <w:t>-</w:t>
        </w:r>
        <w:r w:rsidR="00FB1653">
          <w:rPr>
            <w:rStyle w:val="a9"/>
          </w:rPr>
          <w:t>xxl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info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info</w:t>
        </w:r>
        <w:r w:rsidR="00FB1653" w:rsidRPr="00961732">
          <w:rPr>
            <w:rStyle w:val="a9"/>
            <w:lang w:val="uk-UA"/>
          </w:rPr>
          <w:t>/86120/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5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studfile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net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preview</w:t>
        </w:r>
        <w:r w:rsidR="00FB1653" w:rsidRPr="00961732">
          <w:rPr>
            <w:rStyle w:val="a9"/>
            <w:lang w:val="uk-UA"/>
          </w:rPr>
          <w:t>/5741049/</w:t>
        </w:r>
        <w:r w:rsidR="00FB1653">
          <w:rPr>
            <w:rStyle w:val="a9"/>
          </w:rPr>
          <w:t>page</w:t>
        </w:r>
        <w:r w:rsidR="00FB1653" w:rsidRPr="00961732">
          <w:rPr>
            <w:rStyle w:val="a9"/>
            <w:lang w:val="uk-UA"/>
          </w:rPr>
          <w:t>:16/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6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rep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bntu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by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bitstream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handle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data</w:t>
        </w:r>
        <w:r w:rsidR="00FB1653" w:rsidRPr="00961732">
          <w:rPr>
            <w:rStyle w:val="a9"/>
            <w:lang w:val="uk-UA"/>
          </w:rPr>
          <w:t>/38246/</w:t>
        </w:r>
        <w:r w:rsidR="00FB1653">
          <w:rPr>
            <w:rStyle w:val="a9"/>
          </w:rPr>
          <w:t>Tekhnologiya</w:t>
        </w:r>
        <w:r w:rsidR="00FB1653" w:rsidRPr="00961732">
          <w:rPr>
            <w:rStyle w:val="a9"/>
            <w:lang w:val="uk-UA"/>
          </w:rPr>
          <w:t>_</w:t>
        </w:r>
        <w:r w:rsidR="00FB1653">
          <w:rPr>
            <w:rStyle w:val="a9"/>
          </w:rPr>
          <w:t>proizvodstva</w:t>
        </w:r>
        <w:r w:rsidR="00FB1653" w:rsidRPr="00961732">
          <w:rPr>
            <w:rStyle w:val="a9"/>
            <w:lang w:val="uk-UA"/>
          </w:rPr>
          <w:t>_</w:t>
        </w:r>
        <w:r w:rsidR="00FB1653">
          <w:rPr>
            <w:rStyle w:val="a9"/>
          </w:rPr>
          <w:t>opticheskih</w:t>
        </w:r>
        <w:r w:rsidR="00FB1653" w:rsidRPr="00961732">
          <w:rPr>
            <w:rStyle w:val="a9"/>
            <w:lang w:val="uk-UA"/>
          </w:rPr>
          <w:t>_</w:t>
        </w:r>
        <w:r w:rsidR="00FB1653">
          <w:rPr>
            <w:rStyle w:val="a9"/>
          </w:rPr>
          <w:t>detalej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pdf</w:t>
        </w:r>
        <w:r w:rsidR="00FB1653" w:rsidRPr="00961732">
          <w:rPr>
            <w:rStyle w:val="a9"/>
            <w:lang w:val="uk-UA"/>
          </w:rPr>
          <w:t>?</w:t>
        </w:r>
        <w:r w:rsidR="00FB1653">
          <w:rPr>
            <w:rStyle w:val="a9"/>
          </w:rPr>
          <w:t>sequence</w:t>
        </w:r>
        <w:r w:rsidR="00FB1653" w:rsidRPr="00961732">
          <w:rPr>
            <w:rStyle w:val="a9"/>
            <w:lang w:val="uk-UA"/>
          </w:rPr>
          <w:t>=1&amp;</w:t>
        </w:r>
        <w:r w:rsidR="00FB1653">
          <w:rPr>
            <w:rStyle w:val="a9"/>
          </w:rPr>
          <w:t>isAllowed</w:t>
        </w:r>
        <w:r w:rsidR="00FB1653" w:rsidRPr="00961732">
          <w:rPr>
            <w:rStyle w:val="a9"/>
            <w:lang w:val="uk-UA"/>
          </w:rPr>
          <w:t>=</w:t>
        </w:r>
        <w:r w:rsidR="00FB1653">
          <w:rPr>
            <w:rStyle w:val="a9"/>
          </w:rPr>
          <w:t>y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7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studfile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net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preview</w:t>
        </w:r>
        <w:r w:rsidR="00FB1653" w:rsidRPr="00961732">
          <w:rPr>
            <w:rStyle w:val="a9"/>
            <w:lang w:val="uk-UA"/>
          </w:rPr>
          <w:t>/5170957/</w:t>
        </w:r>
        <w:r w:rsidR="00FB1653">
          <w:rPr>
            <w:rStyle w:val="a9"/>
          </w:rPr>
          <w:t>page</w:t>
        </w:r>
        <w:r w:rsidR="00FB1653" w:rsidRPr="00961732">
          <w:rPr>
            <w:rStyle w:val="a9"/>
            <w:lang w:val="uk-UA"/>
          </w:rPr>
          <w:t>:7/</w:t>
        </w:r>
      </w:hyperlink>
    </w:p>
    <w:p w:rsidR="00FB1653" w:rsidRPr="00FB1653" w:rsidRDefault="005C633A" w:rsidP="00FB1653">
      <w:pPr>
        <w:pStyle w:val="ac"/>
        <w:numPr>
          <w:ilvl w:val="0"/>
          <w:numId w:val="6"/>
        </w:numPr>
        <w:rPr>
          <w:lang w:val="uk-UA"/>
        </w:rPr>
      </w:pPr>
      <w:hyperlink r:id="rId38" w:history="1">
        <w:r w:rsidR="00FB1653">
          <w:rPr>
            <w:rStyle w:val="a9"/>
          </w:rPr>
          <w:t>https</w:t>
        </w:r>
        <w:r w:rsidR="00FB1653" w:rsidRPr="00961732">
          <w:rPr>
            <w:rStyle w:val="a9"/>
            <w:lang w:val="uk-UA"/>
          </w:rPr>
          <w:t>://</w:t>
        </w:r>
        <w:r w:rsidR="00FB1653">
          <w:rPr>
            <w:rStyle w:val="a9"/>
          </w:rPr>
          <w:t>studfile</w:t>
        </w:r>
        <w:r w:rsidR="00FB1653" w:rsidRPr="00961732">
          <w:rPr>
            <w:rStyle w:val="a9"/>
            <w:lang w:val="uk-UA"/>
          </w:rPr>
          <w:t>.</w:t>
        </w:r>
        <w:r w:rsidR="00FB1653">
          <w:rPr>
            <w:rStyle w:val="a9"/>
          </w:rPr>
          <w:t>net</w:t>
        </w:r>
        <w:r w:rsidR="00FB1653" w:rsidRPr="00961732">
          <w:rPr>
            <w:rStyle w:val="a9"/>
            <w:lang w:val="uk-UA"/>
          </w:rPr>
          <w:t>/</w:t>
        </w:r>
        <w:r w:rsidR="00FB1653">
          <w:rPr>
            <w:rStyle w:val="a9"/>
          </w:rPr>
          <w:t>preview</w:t>
        </w:r>
        <w:r w:rsidR="00FB1653" w:rsidRPr="00961732">
          <w:rPr>
            <w:rStyle w:val="a9"/>
            <w:lang w:val="uk-UA"/>
          </w:rPr>
          <w:t>/4350241/</w:t>
        </w:r>
        <w:r w:rsidR="00FB1653">
          <w:rPr>
            <w:rStyle w:val="a9"/>
          </w:rPr>
          <w:t>page</w:t>
        </w:r>
        <w:r w:rsidR="00FB1653" w:rsidRPr="00961732">
          <w:rPr>
            <w:rStyle w:val="a9"/>
            <w:lang w:val="uk-UA"/>
          </w:rPr>
          <w:t>:3/</w:t>
        </w:r>
      </w:hyperlink>
    </w:p>
    <w:p w:rsidR="009F0B14" w:rsidRPr="00961732" w:rsidRDefault="009F0B14" w:rsidP="00961732">
      <w:pPr>
        <w:rPr>
          <w:color w:val="000000" w:themeColor="text1"/>
          <w:lang w:val="uk-UA"/>
        </w:rPr>
      </w:pPr>
    </w:p>
    <w:sectPr w:rsidR="009F0B14" w:rsidRPr="00961732" w:rsidSect="00C10A08">
      <w:footerReference w:type="default" r:id="rId39"/>
      <w:footerReference w:type="first" r:id="rId40"/>
      <w:pgSz w:w="11906" w:h="16838"/>
      <w:pgMar w:top="1134" w:right="850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91B" w:rsidRDefault="00EF691B" w:rsidP="006934AE">
      <w:pPr>
        <w:spacing w:after="0" w:line="240" w:lineRule="auto"/>
      </w:pPr>
      <w:r>
        <w:separator/>
      </w:r>
    </w:p>
  </w:endnote>
  <w:endnote w:type="continuationSeparator" w:id="0">
    <w:p w:rsidR="00EF691B" w:rsidRDefault="00EF691B" w:rsidP="0069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E9" w:rsidRPr="006934AE" w:rsidRDefault="005C633A" w:rsidP="00C10A08">
    <w:pPr>
      <w:spacing w:after="0" w:line="360" w:lineRule="auto"/>
      <w:jc w:val="right"/>
      <w:rPr>
        <w:rFonts w:cs="Times New Roman"/>
        <w:lang w:val="ru-RU"/>
      </w:rPr>
    </w:pPr>
    <w:r>
      <w:rPr>
        <w:rFonts w:cs="Times New Roman"/>
        <w:lang w:val="ru-RU"/>
      </w:rPr>
      <w:fldChar w:fldCharType="begin"/>
    </w:r>
    <w:r w:rsidR="004C07E9">
      <w:rPr>
        <w:rFonts w:cs="Times New Roman"/>
        <w:lang w:val="ru-RU"/>
      </w:rPr>
      <w:instrText xml:space="preserve"> PAGE  \* Arabic  \* MERGEFORMAT </w:instrText>
    </w:r>
    <w:r>
      <w:rPr>
        <w:rFonts w:cs="Times New Roman"/>
        <w:lang w:val="ru-RU"/>
      </w:rPr>
      <w:fldChar w:fldCharType="separate"/>
    </w:r>
    <w:r w:rsidR="0013038B">
      <w:rPr>
        <w:rFonts w:cs="Times New Roman"/>
        <w:noProof/>
        <w:lang w:val="ru-RU"/>
      </w:rPr>
      <w:t>2</w:t>
    </w:r>
    <w:r>
      <w:rPr>
        <w:rFonts w:cs="Times New Roman"/>
        <w:lang w:val="ru-RU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E9" w:rsidRDefault="004C07E9">
    <w:pPr>
      <w:pStyle w:val="a5"/>
      <w:jc w:val="right"/>
    </w:pPr>
  </w:p>
  <w:p w:rsidR="004C07E9" w:rsidRPr="006934AE" w:rsidRDefault="004C07E9" w:rsidP="00C10A08">
    <w:pPr>
      <w:tabs>
        <w:tab w:val="left" w:pos="4632"/>
      </w:tabs>
      <w:spacing w:after="0" w:line="360" w:lineRule="auto"/>
      <w:rPr>
        <w:rFonts w:cs="Times New Roman"/>
        <w:lang w:val="ru-RU"/>
      </w:rPr>
    </w:pPr>
    <w:r>
      <w:rPr>
        <w:rFonts w:cs="Times New Roman"/>
        <w:lang w:val="ru-RU"/>
      </w:rPr>
      <w:tab/>
      <w:t>Київ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91B" w:rsidRDefault="00EF691B" w:rsidP="006934AE">
      <w:pPr>
        <w:spacing w:after="0" w:line="240" w:lineRule="auto"/>
      </w:pPr>
      <w:r>
        <w:separator/>
      </w:r>
    </w:p>
  </w:footnote>
  <w:footnote w:type="continuationSeparator" w:id="0">
    <w:p w:rsidR="00EF691B" w:rsidRDefault="00EF691B" w:rsidP="0069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C7E"/>
    <w:multiLevelType w:val="hybridMultilevel"/>
    <w:tmpl w:val="505C606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CE5254D"/>
    <w:multiLevelType w:val="hybridMultilevel"/>
    <w:tmpl w:val="7BC2231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E862EF3"/>
    <w:multiLevelType w:val="hybridMultilevel"/>
    <w:tmpl w:val="9F84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1291BB4"/>
    <w:multiLevelType w:val="hybridMultilevel"/>
    <w:tmpl w:val="1CA2C59A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3D53566D"/>
    <w:multiLevelType w:val="hybridMultilevel"/>
    <w:tmpl w:val="460A682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0F3AD9"/>
    <w:multiLevelType w:val="hybridMultilevel"/>
    <w:tmpl w:val="9ACAA6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AFD"/>
    <w:rsid w:val="0004637F"/>
    <w:rsid w:val="000C54F8"/>
    <w:rsid w:val="000C6437"/>
    <w:rsid w:val="0013038B"/>
    <w:rsid w:val="001513F0"/>
    <w:rsid w:val="001B2521"/>
    <w:rsid w:val="00295102"/>
    <w:rsid w:val="002A0915"/>
    <w:rsid w:val="002A3247"/>
    <w:rsid w:val="002D7DF4"/>
    <w:rsid w:val="002E0A78"/>
    <w:rsid w:val="002E1ABB"/>
    <w:rsid w:val="00310956"/>
    <w:rsid w:val="00320A93"/>
    <w:rsid w:val="003D235B"/>
    <w:rsid w:val="003F4A27"/>
    <w:rsid w:val="004026EA"/>
    <w:rsid w:val="004C07E9"/>
    <w:rsid w:val="004E59A6"/>
    <w:rsid w:val="004E6505"/>
    <w:rsid w:val="004F2401"/>
    <w:rsid w:val="005871A0"/>
    <w:rsid w:val="005C633A"/>
    <w:rsid w:val="005E52A6"/>
    <w:rsid w:val="00614193"/>
    <w:rsid w:val="0065617B"/>
    <w:rsid w:val="006672CF"/>
    <w:rsid w:val="00673D92"/>
    <w:rsid w:val="006934AE"/>
    <w:rsid w:val="006A132C"/>
    <w:rsid w:val="006E4F5C"/>
    <w:rsid w:val="00726AC7"/>
    <w:rsid w:val="0075759F"/>
    <w:rsid w:val="00790BE9"/>
    <w:rsid w:val="007D2C90"/>
    <w:rsid w:val="007E68E0"/>
    <w:rsid w:val="00896E4F"/>
    <w:rsid w:val="00961732"/>
    <w:rsid w:val="009B2E41"/>
    <w:rsid w:val="009F0B14"/>
    <w:rsid w:val="00A03FDD"/>
    <w:rsid w:val="00A312BF"/>
    <w:rsid w:val="00AA632F"/>
    <w:rsid w:val="00B55FE8"/>
    <w:rsid w:val="00B57A83"/>
    <w:rsid w:val="00B81303"/>
    <w:rsid w:val="00B83E1F"/>
    <w:rsid w:val="00BA78A2"/>
    <w:rsid w:val="00C10A08"/>
    <w:rsid w:val="00C43921"/>
    <w:rsid w:val="00C86B47"/>
    <w:rsid w:val="00CE33A8"/>
    <w:rsid w:val="00D86CFE"/>
    <w:rsid w:val="00DC1D4B"/>
    <w:rsid w:val="00DD6CD6"/>
    <w:rsid w:val="00DF6AFD"/>
    <w:rsid w:val="00E02E15"/>
    <w:rsid w:val="00E45DF5"/>
    <w:rsid w:val="00E47866"/>
    <w:rsid w:val="00EA49DF"/>
    <w:rsid w:val="00EE3188"/>
    <w:rsid w:val="00EF691B"/>
    <w:rsid w:val="00F30619"/>
    <w:rsid w:val="00F6668E"/>
    <w:rsid w:val="00F73842"/>
    <w:rsid w:val="00FB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47"/>
    <w:pPr>
      <w:spacing w:line="312" w:lineRule="auto"/>
      <w:ind w:left="425" w:right="113" w:firstLine="652"/>
    </w:pPr>
    <w:rPr>
      <w:rFonts w:ascii="Times New Roman" w:hAnsi="Times New Roman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78A2"/>
    <w:pPr>
      <w:keepNext/>
      <w:keepLines/>
      <w:spacing w:before="360" w:after="240"/>
      <w:outlineLvl w:val="0"/>
    </w:pPr>
    <w:rPr>
      <w:rFonts w:eastAsiaTheme="majorEastAsia" w:cstheme="majorBidi"/>
      <w:i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617B"/>
    <w:pPr>
      <w:keepNext/>
      <w:keepLines/>
      <w:spacing w:before="40" w:after="0"/>
      <w:ind w:left="708"/>
      <w:jc w:val="right"/>
      <w:outlineLvl w:val="1"/>
    </w:pPr>
    <w:rPr>
      <w:rFonts w:eastAsiaTheme="majorEastAsia" w:cstheme="majorBidi"/>
      <w:i/>
      <w:color w:val="000000" w:themeColor="text1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D2C90"/>
    <w:pPr>
      <w:keepNext/>
      <w:keepLines/>
      <w:spacing w:before="40" w:after="0"/>
      <w:jc w:val="righ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4AE"/>
    <w:rPr>
      <w:lang w:val="en-US"/>
    </w:rPr>
  </w:style>
  <w:style w:type="paragraph" w:styleId="a5">
    <w:name w:val="footer"/>
    <w:basedOn w:val="a"/>
    <w:link w:val="a6"/>
    <w:uiPriority w:val="99"/>
    <w:unhideWhenUsed/>
    <w:rsid w:val="0069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4AE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BA78A2"/>
    <w:rPr>
      <w:rFonts w:ascii="Times New Roman" w:eastAsiaTheme="majorEastAsia" w:hAnsi="Times New Roman" w:cstheme="majorBidi"/>
      <w:i/>
      <w:color w:val="000000" w:themeColor="text1"/>
      <w:sz w:val="32"/>
      <w:szCs w:val="32"/>
      <w:lang w:val="en-US"/>
    </w:rPr>
  </w:style>
  <w:style w:type="paragraph" w:styleId="a7">
    <w:name w:val="TOC Heading"/>
    <w:basedOn w:val="1"/>
    <w:next w:val="a"/>
    <w:uiPriority w:val="39"/>
    <w:unhideWhenUsed/>
    <w:qFormat/>
    <w:rsid w:val="006934AE"/>
    <w:pPr>
      <w:outlineLvl w:val="9"/>
    </w:pPr>
    <w:rPr>
      <w:lang w:val="ru-RU" w:eastAsia="ru-RU"/>
    </w:rPr>
  </w:style>
  <w:style w:type="paragraph" w:styleId="a8">
    <w:name w:val="No Spacing"/>
    <w:uiPriority w:val="1"/>
    <w:qFormat/>
    <w:rsid w:val="006934AE"/>
    <w:pPr>
      <w:spacing w:after="0" w:line="240" w:lineRule="auto"/>
    </w:pPr>
    <w:rPr>
      <w:lang w:val="en-US"/>
    </w:rPr>
  </w:style>
  <w:style w:type="character" w:customStyle="1" w:styleId="20">
    <w:name w:val="Заголовок 2 Знак"/>
    <w:basedOn w:val="a0"/>
    <w:link w:val="2"/>
    <w:uiPriority w:val="9"/>
    <w:rsid w:val="0065617B"/>
    <w:rPr>
      <w:rFonts w:ascii="Times New Roman" w:eastAsiaTheme="majorEastAsia" w:hAnsi="Times New Roman" w:cstheme="majorBidi"/>
      <w:i/>
      <w:color w:val="000000" w:themeColor="text1"/>
      <w:sz w:val="28"/>
      <w:szCs w:val="26"/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C10A08"/>
    <w:pPr>
      <w:spacing w:after="100"/>
      <w:ind w:left="0"/>
    </w:pPr>
  </w:style>
  <w:style w:type="character" w:styleId="a9">
    <w:name w:val="Hyperlink"/>
    <w:basedOn w:val="a0"/>
    <w:uiPriority w:val="99"/>
    <w:unhideWhenUsed/>
    <w:rsid w:val="00C10A0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0A78"/>
    <w:rPr>
      <w:rFonts w:ascii="Segoe UI" w:hAnsi="Segoe UI" w:cs="Segoe UI"/>
      <w:sz w:val="18"/>
      <w:szCs w:val="18"/>
      <w:lang w:val="en-US"/>
    </w:rPr>
  </w:style>
  <w:style w:type="paragraph" w:styleId="ac">
    <w:name w:val="List Paragraph"/>
    <w:basedOn w:val="a"/>
    <w:uiPriority w:val="34"/>
    <w:qFormat/>
    <w:rsid w:val="00A03FDD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310956"/>
    <w:pPr>
      <w:spacing w:after="100"/>
      <w:ind w:left="280"/>
    </w:pPr>
  </w:style>
  <w:style w:type="paragraph" w:styleId="ad">
    <w:name w:val="Normal (Web)"/>
    <w:basedOn w:val="a"/>
    <w:uiPriority w:val="99"/>
    <w:semiHidden/>
    <w:unhideWhenUsed/>
    <w:rsid w:val="00F30619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39">
    <w:name w:val="p39"/>
    <w:basedOn w:val="a"/>
    <w:rsid w:val="00F30619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482">
    <w:name w:val="p482"/>
    <w:basedOn w:val="a"/>
    <w:rsid w:val="00F30619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p54">
    <w:name w:val="p54"/>
    <w:basedOn w:val="a"/>
    <w:rsid w:val="00F30619"/>
    <w:pPr>
      <w:spacing w:before="100" w:beforeAutospacing="1" w:after="100" w:afterAutospacing="1" w:line="240" w:lineRule="auto"/>
      <w:ind w:left="0" w:right="0" w:firstLine="0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t239">
    <w:name w:val="ft239"/>
    <w:basedOn w:val="a0"/>
    <w:rsid w:val="00E45DF5"/>
  </w:style>
  <w:style w:type="character" w:customStyle="1" w:styleId="30">
    <w:name w:val="Заголовок 3 Знак"/>
    <w:basedOn w:val="a0"/>
    <w:link w:val="3"/>
    <w:uiPriority w:val="9"/>
    <w:rsid w:val="007D2C90"/>
    <w:rPr>
      <w:rFonts w:ascii="Times New Roman" w:eastAsiaTheme="majorEastAsia" w:hAnsi="Times New Roman" w:cstheme="majorBidi"/>
      <w:i/>
      <w:color w:val="000000" w:themeColor="text1"/>
      <w:sz w:val="28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7D2C90"/>
    <w:pPr>
      <w:spacing w:after="100"/>
      <w:ind w:left="560"/>
    </w:pPr>
  </w:style>
  <w:style w:type="table" w:styleId="ae">
    <w:name w:val="Table Grid"/>
    <w:basedOn w:val="a1"/>
    <w:uiPriority w:val="39"/>
    <w:rsid w:val="0040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B83E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oleObject" Target="embeddings/oleObject3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yperlink" Target="https://mash-xxl.info/info/86120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wmf"/><Relationship Id="rId33" Type="http://schemas.openxmlformats.org/officeDocument/2006/relationships/hyperlink" Target="https://portal.tpu.ru/SHARED/e/ELP/teaching/omit/Tab1/Lekcii_OMIT-2.pdf" TargetMode="External"/><Relationship Id="rId38" Type="http://schemas.openxmlformats.org/officeDocument/2006/relationships/hyperlink" Target="https://studfile.net/preview/4350241/page: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oleObject" Target="embeddings/oleObject2.bin"/><Relationship Id="rId32" Type="http://schemas.openxmlformats.org/officeDocument/2006/relationships/hyperlink" Target="http://docs.cntd.ru/document/1200023784" TargetMode="External"/><Relationship Id="rId37" Type="http://schemas.openxmlformats.org/officeDocument/2006/relationships/hyperlink" Target="https://studfile.net/preview/5170957/page:7/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wmf"/><Relationship Id="rId28" Type="http://schemas.openxmlformats.org/officeDocument/2006/relationships/oleObject" Target="embeddings/oleObject4.bin"/><Relationship Id="rId36" Type="http://schemas.openxmlformats.org/officeDocument/2006/relationships/hyperlink" Target="https://rep.bntu.by/bitstream/handle/data/38246/Tekhnologiya_proizvodstva_opticheskih_detalej.pdf?sequence=1&amp;isAllowed=y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Relationship Id="rId27" Type="http://schemas.openxmlformats.org/officeDocument/2006/relationships/image" Target="media/image17.wmf"/><Relationship Id="rId30" Type="http://schemas.openxmlformats.org/officeDocument/2006/relationships/oleObject" Target="embeddings/oleObject5.bin"/><Relationship Id="rId35" Type="http://schemas.openxmlformats.org/officeDocument/2006/relationships/hyperlink" Target="https://studfile.net/preview/5741049/page: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EF9C0-91EC-413B-92EB-F19382E5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3406</Words>
  <Characters>19418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</dc:creator>
  <cp:keywords/>
  <dc:description/>
  <cp:lastModifiedBy>Admin</cp:lastModifiedBy>
  <cp:revision>2</cp:revision>
  <dcterms:created xsi:type="dcterms:W3CDTF">2020-07-14T09:39:00Z</dcterms:created>
  <dcterms:modified xsi:type="dcterms:W3CDTF">2020-07-14T09:39:00Z</dcterms:modified>
</cp:coreProperties>
</file>